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746F61" w:rsidRPr="002531E5" w:rsidTr="0039336B">
        <w:tc>
          <w:tcPr>
            <w:tcW w:w="8046" w:type="dxa"/>
            <w:gridSpan w:val="3"/>
            <w:tcBorders>
              <w:top w:val="nil"/>
              <w:left w:val="nil"/>
            </w:tcBorders>
          </w:tcPr>
          <w:p w:rsidR="00746F61" w:rsidRPr="002531E5" w:rsidRDefault="00746F61" w:rsidP="005F792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46F61" w:rsidRPr="002531E5" w:rsidRDefault="00746F61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:rsidR="00746F61" w:rsidRPr="002531E5" w:rsidRDefault="00746F61" w:rsidP="005F792A">
            <w:pPr>
              <w:rPr>
                <w:sz w:val="18"/>
                <w:szCs w:val="18"/>
              </w:rPr>
            </w:pPr>
          </w:p>
        </w:tc>
      </w:tr>
      <w:tr w:rsidR="00746F61" w:rsidRPr="002531E5" w:rsidTr="0039336B">
        <w:tc>
          <w:tcPr>
            <w:tcW w:w="1951" w:type="dxa"/>
            <w:shd w:val="clear" w:color="auto" w:fill="D9D9D9" w:themeFill="background1" w:themeFillShade="D9"/>
          </w:tcPr>
          <w:p w:rsidR="00746F61" w:rsidRPr="002531E5" w:rsidRDefault="00746F61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:rsidR="00746F61" w:rsidRPr="002531E5" w:rsidRDefault="00746F61" w:rsidP="005F792A">
            <w:pPr>
              <w:rPr>
                <w:sz w:val="18"/>
                <w:szCs w:val="18"/>
              </w:rPr>
            </w:pPr>
          </w:p>
        </w:tc>
      </w:tr>
      <w:tr w:rsidR="00746F61" w:rsidRPr="002531E5" w:rsidTr="0039336B">
        <w:tc>
          <w:tcPr>
            <w:tcW w:w="1951" w:type="dxa"/>
            <w:shd w:val="clear" w:color="auto" w:fill="D9D9D9" w:themeFill="background1" w:themeFillShade="D9"/>
          </w:tcPr>
          <w:p w:rsidR="00746F61" w:rsidRPr="002531E5" w:rsidRDefault="00746F61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:rsidR="00746F61" w:rsidRPr="002531E5" w:rsidRDefault="00746F61" w:rsidP="005F792A">
            <w:pPr>
              <w:rPr>
                <w:sz w:val="18"/>
                <w:szCs w:val="18"/>
              </w:rPr>
            </w:pPr>
          </w:p>
        </w:tc>
      </w:tr>
      <w:tr w:rsidR="00746F61" w:rsidRPr="002531E5" w:rsidTr="0039336B">
        <w:tc>
          <w:tcPr>
            <w:tcW w:w="1951" w:type="dxa"/>
            <w:shd w:val="clear" w:color="auto" w:fill="D9D9D9" w:themeFill="background1" w:themeFillShade="D9"/>
          </w:tcPr>
          <w:p w:rsidR="00746F61" w:rsidRPr="002531E5" w:rsidRDefault="00746F61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Location / Description:</w:t>
            </w:r>
          </w:p>
        </w:tc>
        <w:tc>
          <w:tcPr>
            <w:tcW w:w="4111" w:type="dxa"/>
          </w:tcPr>
          <w:p w:rsidR="00746F61" w:rsidRPr="002531E5" w:rsidRDefault="00746F61" w:rsidP="005F792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46F61" w:rsidRPr="002531E5" w:rsidRDefault="00746F61" w:rsidP="005F792A">
            <w:pPr>
              <w:rPr>
                <w:rStyle w:val="E-bold"/>
                <w:sz w:val="18"/>
                <w:szCs w:val="18"/>
              </w:rPr>
            </w:pPr>
            <w:r w:rsidRPr="002531E5">
              <w:rPr>
                <w:rStyle w:val="E-bold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:rsidR="00746F61" w:rsidRPr="002531E5" w:rsidRDefault="00746F61" w:rsidP="005F792A">
            <w:pPr>
              <w:rPr>
                <w:sz w:val="18"/>
                <w:szCs w:val="18"/>
              </w:rPr>
            </w:pPr>
          </w:p>
        </w:tc>
      </w:tr>
      <w:tr w:rsidR="00746F61" w:rsidRPr="002531E5" w:rsidTr="0039336B">
        <w:tc>
          <w:tcPr>
            <w:tcW w:w="1951" w:type="dxa"/>
            <w:shd w:val="clear" w:color="auto" w:fill="D9D9D9" w:themeFill="background1" w:themeFillShade="D9"/>
          </w:tcPr>
          <w:p w:rsidR="00746F61" w:rsidRPr="002531E5" w:rsidRDefault="00746F61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:rsidR="00746F61" w:rsidRPr="002531E5" w:rsidRDefault="00746F61" w:rsidP="005F792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46F61" w:rsidRPr="002531E5" w:rsidRDefault="00746F61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:rsidR="00746F61" w:rsidRPr="002531E5" w:rsidRDefault="00746F61" w:rsidP="005F792A">
            <w:pPr>
              <w:rPr>
                <w:sz w:val="18"/>
                <w:szCs w:val="18"/>
              </w:rPr>
            </w:pPr>
          </w:p>
        </w:tc>
      </w:tr>
      <w:tr w:rsidR="00746F61" w:rsidRPr="002531E5" w:rsidTr="0039336B">
        <w:tc>
          <w:tcPr>
            <w:tcW w:w="1951" w:type="dxa"/>
            <w:shd w:val="clear" w:color="auto" w:fill="D9D9D9" w:themeFill="background1" w:themeFillShade="D9"/>
          </w:tcPr>
          <w:p w:rsidR="00746F61" w:rsidRPr="00683E41" w:rsidRDefault="00746F61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:rsidR="00746F61" w:rsidRPr="001A5015" w:rsidRDefault="00746F61" w:rsidP="005F792A">
            <w:pPr>
              <w:rPr>
                <w:sz w:val="18"/>
                <w:szCs w:val="18"/>
              </w:rPr>
            </w:pPr>
            <w:r w:rsidRPr="00746F61">
              <w:rPr>
                <w:sz w:val="18"/>
                <w:szCs w:val="18"/>
              </w:rPr>
              <w:t>Track Circuit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46F61" w:rsidRPr="00683E41" w:rsidRDefault="00746F61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:rsidR="00746F61" w:rsidRPr="002531E5" w:rsidRDefault="00746F61" w:rsidP="005F792A">
            <w:pPr>
              <w:rPr>
                <w:sz w:val="18"/>
                <w:szCs w:val="18"/>
              </w:rPr>
            </w:pPr>
          </w:p>
        </w:tc>
      </w:tr>
      <w:tr w:rsidR="00746F61" w:rsidRPr="002531E5" w:rsidTr="0039336B">
        <w:tc>
          <w:tcPr>
            <w:tcW w:w="1951" w:type="dxa"/>
            <w:shd w:val="clear" w:color="auto" w:fill="D9D9D9" w:themeFill="background1" w:themeFillShade="D9"/>
          </w:tcPr>
          <w:p w:rsidR="00746F61" w:rsidRPr="00683E41" w:rsidRDefault="00746F61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4111" w:type="dxa"/>
          </w:tcPr>
          <w:p w:rsidR="00746F61" w:rsidRPr="002531E5" w:rsidRDefault="00746F61" w:rsidP="005F792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46F61" w:rsidRPr="00683E41" w:rsidRDefault="00746F61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Type</w:t>
            </w:r>
            <w:r>
              <w:rPr>
                <w:rStyle w:val="E-bold"/>
                <w:sz w:val="18"/>
                <w:szCs w:val="18"/>
              </w:rPr>
              <w:t xml:space="preserve"> </w:t>
            </w:r>
            <w:r w:rsidRPr="00683E41">
              <w:rPr>
                <w:rStyle w:val="E-bold"/>
                <w:sz w:val="18"/>
                <w:szCs w:val="18"/>
              </w:rPr>
              <w:t>Classification:</w:t>
            </w:r>
          </w:p>
        </w:tc>
        <w:tc>
          <w:tcPr>
            <w:tcW w:w="1843" w:type="dxa"/>
            <w:gridSpan w:val="2"/>
          </w:tcPr>
          <w:p w:rsidR="00746F61" w:rsidRPr="002531E5" w:rsidRDefault="00746F61" w:rsidP="005F792A">
            <w:pPr>
              <w:rPr>
                <w:sz w:val="18"/>
                <w:szCs w:val="18"/>
              </w:rPr>
            </w:pPr>
          </w:p>
        </w:tc>
      </w:tr>
      <w:tr w:rsidR="00746F61" w:rsidRPr="002531E5" w:rsidTr="0039336B">
        <w:tc>
          <w:tcPr>
            <w:tcW w:w="1951" w:type="dxa"/>
            <w:shd w:val="clear" w:color="auto" w:fill="D9D9D9" w:themeFill="background1" w:themeFillShade="D9"/>
          </w:tcPr>
          <w:p w:rsidR="00746F61" w:rsidRPr="00683E41" w:rsidRDefault="00746F61" w:rsidP="005F792A">
            <w:pPr>
              <w:rPr>
                <w:rStyle w:val="E-bold"/>
                <w:sz w:val="18"/>
                <w:szCs w:val="18"/>
              </w:rPr>
            </w:pPr>
            <w:r w:rsidRPr="00683E41">
              <w:rPr>
                <w:rStyle w:val="E-bold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:rsidR="00746F61" w:rsidRPr="002531E5" w:rsidRDefault="00746F61" w:rsidP="005F792A">
            <w:pPr>
              <w:rPr>
                <w:sz w:val="18"/>
                <w:szCs w:val="18"/>
              </w:rPr>
            </w:pPr>
            <w:r w:rsidRPr="00683E41">
              <w:rPr>
                <w:sz w:val="18"/>
                <w:szCs w:val="18"/>
              </w:rPr>
              <w:t>PR S 47114</w:t>
            </w:r>
            <w:r>
              <w:rPr>
                <w:sz w:val="18"/>
                <w:szCs w:val="18"/>
              </w:rPr>
              <w:t xml:space="preserve">, </w:t>
            </w:r>
            <w:r w:rsidRPr="00683E41">
              <w:rPr>
                <w:sz w:val="18"/>
                <w:szCs w:val="18"/>
              </w:rPr>
              <w:t>PR S 47115</w:t>
            </w:r>
          </w:p>
        </w:tc>
      </w:tr>
    </w:tbl>
    <w:p w:rsidR="00746F61" w:rsidRDefault="00746F61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992"/>
      </w:tblGrid>
      <w:tr w:rsidR="00746F61" w:rsidRPr="001A7AA4" w:rsidTr="0039336B">
        <w:tc>
          <w:tcPr>
            <w:tcW w:w="534" w:type="dxa"/>
            <w:shd w:val="clear" w:color="auto" w:fill="D9D9D9" w:themeFill="background1" w:themeFillShade="D9"/>
            <w:hideMark/>
          </w:tcPr>
          <w:p w:rsidR="00746F61" w:rsidRPr="001A7AA4" w:rsidRDefault="00746F61" w:rsidP="001A7AA4">
            <w:pPr>
              <w:jc w:val="center"/>
              <w:rPr>
                <w:rStyle w:val="E-bold"/>
              </w:rPr>
            </w:pPr>
            <w:r w:rsidRPr="001A7AA4">
              <w:rPr>
                <w:rStyle w:val="E-bold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  <w:hideMark/>
          </w:tcPr>
          <w:p w:rsidR="00746F61" w:rsidRPr="001A7AA4" w:rsidRDefault="00746F61" w:rsidP="001A7AA4">
            <w:pPr>
              <w:rPr>
                <w:rStyle w:val="E-bold"/>
              </w:rPr>
            </w:pPr>
            <w:r w:rsidRPr="001A7AA4">
              <w:rPr>
                <w:rStyle w:val="E-bold"/>
              </w:rPr>
              <w:t>Inspection /Test Performed: Equipment 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746F61" w:rsidRPr="001A7AA4" w:rsidRDefault="00746F61" w:rsidP="00746F61">
            <w:pPr>
              <w:rPr>
                <w:rStyle w:val="E-bold"/>
              </w:rPr>
            </w:pPr>
            <w:r w:rsidRPr="001A7AA4">
              <w:rPr>
                <w:rStyle w:val="E-bold"/>
              </w:rPr>
              <w:t>Initials</w:t>
            </w:r>
          </w:p>
        </w:tc>
      </w:tr>
      <w:tr w:rsidR="001A7AA4" w:rsidTr="0039336B">
        <w:tc>
          <w:tcPr>
            <w:tcW w:w="534" w:type="dxa"/>
            <w:hideMark/>
          </w:tcPr>
          <w:p w:rsidR="00746F61" w:rsidRDefault="00746F61" w:rsidP="001A7AA4">
            <w:pPr>
              <w:jc w:val="center"/>
            </w:pPr>
            <w:r>
              <w:t>1</w:t>
            </w:r>
          </w:p>
        </w:tc>
        <w:tc>
          <w:tcPr>
            <w:tcW w:w="8363" w:type="dxa"/>
            <w:hideMark/>
          </w:tcPr>
          <w:p w:rsidR="00746F61" w:rsidRDefault="00746F61" w:rsidP="00746F61">
            <w:r>
              <w:t>Equipment types &amp; configurations &amp; installation physically correct to specifications/ drawings</w:t>
            </w:r>
          </w:p>
        </w:tc>
        <w:tc>
          <w:tcPr>
            <w:tcW w:w="992" w:type="dxa"/>
          </w:tcPr>
          <w:p w:rsidR="00746F61" w:rsidRDefault="00746F61" w:rsidP="00746F61"/>
        </w:tc>
      </w:tr>
      <w:tr w:rsidR="001A7AA4" w:rsidTr="0039336B">
        <w:tc>
          <w:tcPr>
            <w:tcW w:w="534" w:type="dxa"/>
            <w:hideMark/>
          </w:tcPr>
          <w:p w:rsidR="00746F61" w:rsidRDefault="00746F61" w:rsidP="001A7AA4">
            <w:pPr>
              <w:jc w:val="center"/>
            </w:pPr>
            <w:r>
              <w:t>2</w:t>
            </w:r>
          </w:p>
        </w:tc>
        <w:tc>
          <w:tcPr>
            <w:tcW w:w="8363" w:type="dxa"/>
            <w:hideMark/>
          </w:tcPr>
          <w:p w:rsidR="00746F61" w:rsidRDefault="00746F61" w:rsidP="00746F61">
            <w:r>
              <w:t xml:space="preserve">Track circuit limits, fouling/clearance </w:t>
            </w:r>
            <w:proofErr w:type="gramStart"/>
            <w:r>
              <w:t>points,</w:t>
            </w:r>
            <w:proofErr w:type="gramEnd"/>
            <w:r>
              <w:t xml:space="preserve"> block joints, dead sections, correct.</w:t>
            </w:r>
          </w:p>
        </w:tc>
        <w:tc>
          <w:tcPr>
            <w:tcW w:w="992" w:type="dxa"/>
          </w:tcPr>
          <w:p w:rsidR="00746F61" w:rsidRDefault="00746F61" w:rsidP="00746F61"/>
        </w:tc>
      </w:tr>
      <w:tr w:rsidR="001A7AA4" w:rsidTr="0039336B">
        <w:tc>
          <w:tcPr>
            <w:tcW w:w="534" w:type="dxa"/>
            <w:hideMark/>
          </w:tcPr>
          <w:p w:rsidR="00746F61" w:rsidRDefault="00746F61" w:rsidP="001A7AA4">
            <w:pPr>
              <w:jc w:val="center"/>
            </w:pPr>
            <w:r>
              <w:t>3</w:t>
            </w:r>
          </w:p>
        </w:tc>
        <w:tc>
          <w:tcPr>
            <w:tcW w:w="8363" w:type="dxa"/>
            <w:hideMark/>
          </w:tcPr>
          <w:p w:rsidR="00746F61" w:rsidRDefault="00746F61" w:rsidP="00746F61">
            <w:r>
              <w:t>Impedance bonds, electrolysis bonds, spark gaps, traction bonding correct.</w:t>
            </w:r>
          </w:p>
        </w:tc>
        <w:tc>
          <w:tcPr>
            <w:tcW w:w="992" w:type="dxa"/>
          </w:tcPr>
          <w:p w:rsidR="00746F61" w:rsidRDefault="00746F61" w:rsidP="00746F61"/>
        </w:tc>
      </w:tr>
      <w:tr w:rsidR="001A7AA4" w:rsidTr="0039336B">
        <w:tc>
          <w:tcPr>
            <w:tcW w:w="534" w:type="dxa"/>
            <w:hideMark/>
          </w:tcPr>
          <w:p w:rsidR="00746F61" w:rsidRDefault="00746F61" w:rsidP="001A7AA4">
            <w:pPr>
              <w:jc w:val="center"/>
            </w:pPr>
            <w:r>
              <w:t>4</w:t>
            </w:r>
          </w:p>
        </w:tc>
        <w:tc>
          <w:tcPr>
            <w:tcW w:w="8363" w:type="dxa"/>
            <w:hideMark/>
          </w:tcPr>
          <w:p w:rsidR="00746F61" w:rsidRDefault="00746F61" w:rsidP="00746F61">
            <w:r>
              <w:t>Track circuit bonding correct.</w:t>
            </w:r>
          </w:p>
        </w:tc>
        <w:tc>
          <w:tcPr>
            <w:tcW w:w="992" w:type="dxa"/>
          </w:tcPr>
          <w:p w:rsidR="00746F61" w:rsidRDefault="00746F61" w:rsidP="00746F61"/>
        </w:tc>
      </w:tr>
      <w:tr w:rsidR="001A7AA4" w:rsidTr="0039336B">
        <w:tc>
          <w:tcPr>
            <w:tcW w:w="534" w:type="dxa"/>
            <w:hideMark/>
          </w:tcPr>
          <w:p w:rsidR="00746F61" w:rsidRDefault="00746F61" w:rsidP="001A7AA4">
            <w:pPr>
              <w:jc w:val="center"/>
            </w:pPr>
            <w:r>
              <w:t>5</w:t>
            </w:r>
          </w:p>
        </w:tc>
        <w:tc>
          <w:tcPr>
            <w:tcW w:w="8363" w:type="dxa"/>
            <w:hideMark/>
          </w:tcPr>
          <w:p w:rsidR="00746F61" w:rsidRDefault="00746F61" w:rsidP="00746F61">
            <w:r>
              <w:t>No spurious connections or earths, spark gaps open circuit.</w:t>
            </w:r>
          </w:p>
        </w:tc>
        <w:tc>
          <w:tcPr>
            <w:tcW w:w="992" w:type="dxa"/>
          </w:tcPr>
          <w:p w:rsidR="00746F61" w:rsidRDefault="00746F61" w:rsidP="00746F61"/>
        </w:tc>
      </w:tr>
      <w:tr w:rsidR="001A7AA4" w:rsidTr="0039336B">
        <w:tc>
          <w:tcPr>
            <w:tcW w:w="534" w:type="dxa"/>
            <w:hideMark/>
          </w:tcPr>
          <w:p w:rsidR="00746F61" w:rsidRDefault="00746F61" w:rsidP="001A7AA4">
            <w:pPr>
              <w:jc w:val="center"/>
            </w:pPr>
            <w:r>
              <w:t>6</w:t>
            </w:r>
          </w:p>
        </w:tc>
        <w:tc>
          <w:tcPr>
            <w:tcW w:w="8363" w:type="dxa"/>
            <w:hideMark/>
          </w:tcPr>
          <w:p w:rsidR="00746F61" w:rsidRDefault="00746F61" w:rsidP="00746F61">
            <w:r>
              <w:t>Track circuit leads, cables, cabling, terminations correct.</w:t>
            </w:r>
          </w:p>
        </w:tc>
        <w:tc>
          <w:tcPr>
            <w:tcW w:w="992" w:type="dxa"/>
          </w:tcPr>
          <w:p w:rsidR="00746F61" w:rsidRDefault="00746F61" w:rsidP="00746F61"/>
        </w:tc>
      </w:tr>
      <w:tr w:rsidR="001A7AA4" w:rsidTr="0039336B">
        <w:tc>
          <w:tcPr>
            <w:tcW w:w="534" w:type="dxa"/>
            <w:hideMark/>
          </w:tcPr>
          <w:p w:rsidR="00746F61" w:rsidRDefault="00746F61" w:rsidP="001A7AA4">
            <w:pPr>
              <w:jc w:val="center"/>
            </w:pPr>
            <w:r>
              <w:t>7</w:t>
            </w:r>
          </w:p>
        </w:tc>
        <w:tc>
          <w:tcPr>
            <w:tcW w:w="8363" w:type="dxa"/>
            <w:hideMark/>
          </w:tcPr>
          <w:p w:rsidR="00746F61" w:rsidRDefault="00746F61" w:rsidP="00746F61">
            <w:r>
              <w:t>Surge protection and earthing correct.</w:t>
            </w:r>
          </w:p>
        </w:tc>
        <w:tc>
          <w:tcPr>
            <w:tcW w:w="992" w:type="dxa"/>
          </w:tcPr>
          <w:p w:rsidR="00746F61" w:rsidRDefault="00746F61" w:rsidP="00746F61"/>
        </w:tc>
      </w:tr>
      <w:tr w:rsidR="001A7AA4" w:rsidTr="0039336B">
        <w:tc>
          <w:tcPr>
            <w:tcW w:w="534" w:type="dxa"/>
            <w:hideMark/>
          </w:tcPr>
          <w:p w:rsidR="00746F61" w:rsidRDefault="00746F61" w:rsidP="001A7AA4">
            <w:pPr>
              <w:jc w:val="center"/>
            </w:pPr>
            <w:r>
              <w:t>8</w:t>
            </w:r>
          </w:p>
        </w:tc>
        <w:tc>
          <w:tcPr>
            <w:tcW w:w="8363" w:type="dxa"/>
            <w:hideMark/>
          </w:tcPr>
          <w:p w:rsidR="00746F61" w:rsidRDefault="00746F61" w:rsidP="00746F61">
            <w:r>
              <w:t>Circuit continuity tests, wire/null counts correct.</w:t>
            </w:r>
          </w:p>
        </w:tc>
        <w:tc>
          <w:tcPr>
            <w:tcW w:w="992" w:type="dxa"/>
          </w:tcPr>
          <w:p w:rsidR="00746F61" w:rsidRDefault="00746F61" w:rsidP="00746F61"/>
        </w:tc>
      </w:tr>
      <w:tr w:rsidR="001A7AA4" w:rsidTr="0039336B">
        <w:tc>
          <w:tcPr>
            <w:tcW w:w="534" w:type="dxa"/>
            <w:hideMark/>
          </w:tcPr>
          <w:p w:rsidR="00746F61" w:rsidRDefault="00746F61" w:rsidP="001A7AA4">
            <w:pPr>
              <w:jc w:val="center"/>
            </w:pPr>
            <w:r>
              <w:t>9</w:t>
            </w:r>
          </w:p>
        </w:tc>
        <w:tc>
          <w:tcPr>
            <w:tcW w:w="8363" w:type="dxa"/>
            <w:hideMark/>
          </w:tcPr>
          <w:p w:rsidR="00746F61" w:rsidRDefault="00746F61" w:rsidP="00746F61">
            <w:r>
              <w:t>Insulation tests correct.</w:t>
            </w:r>
          </w:p>
        </w:tc>
        <w:tc>
          <w:tcPr>
            <w:tcW w:w="992" w:type="dxa"/>
          </w:tcPr>
          <w:p w:rsidR="00746F61" w:rsidRDefault="00746F61" w:rsidP="00746F61"/>
        </w:tc>
      </w:tr>
      <w:tr w:rsidR="001A7AA4" w:rsidTr="0039336B">
        <w:tc>
          <w:tcPr>
            <w:tcW w:w="534" w:type="dxa"/>
            <w:hideMark/>
          </w:tcPr>
          <w:p w:rsidR="00746F61" w:rsidRDefault="00746F61" w:rsidP="001A7AA4">
            <w:pPr>
              <w:jc w:val="center"/>
            </w:pPr>
            <w:r>
              <w:t>10</w:t>
            </w:r>
          </w:p>
        </w:tc>
        <w:tc>
          <w:tcPr>
            <w:tcW w:w="8363" w:type="dxa"/>
            <w:hideMark/>
          </w:tcPr>
          <w:p w:rsidR="00746F61" w:rsidRDefault="00746F61" w:rsidP="00746F61">
            <w:r>
              <w:t>Test certificates of readings of parameters completed and correct.</w:t>
            </w:r>
          </w:p>
        </w:tc>
        <w:tc>
          <w:tcPr>
            <w:tcW w:w="992" w:type="dxa"/>
          </w:tcPr>
          <w:p w:rsidR="00746F61" w:rsidRDefault="00746F61" w:rsidP="00746F61"/>
        </w:tc>
      </w:tr>
      <w:tr w:rsidR="001A7AA4" w:rsidTr="0039336B">
        <w:tc>
          <w:tcPr>
            <w:tcW w:w="534" w:type="dxa"/>
            <w:hideMark/>
          </w:tcPr>
          <w:p w:rsidR="00746F61" w:rsidRDefault="00746F61" w:rsidP="001A7AA4">
            <w:pPr>
              <w:jc w:val="center"/>
            </w:pPr>
            <w:r>
              <w:t>11</w:t>
            </w:r>
          </w:p>
        </w:tc>
        <w:tc>
          <w:tcPr>
            <w:tcW w:w="8363" w:type="dxa"/>
            <w:hideMark/>
          </w:tcPr>
          <w:p w:rsidR="00746F61" w:rsidRDefault="00746F61" w:rsidP="00746F61">
            <w:r>
              <w:t>Equal rail currents 50Hz AC double rail track circuits.</w:t>
            </w:r>
          </w:p>
        </w:tc>
        <w:tc>
          <w:tcPr>
            <w:tcW w:w="992" w:type="dxa"/>
          </w:tcPr>
          <w:p w:rsidR="00746F61" w:rsidRDefault="00746F61" w:rsidP="00746F61"/>
        </w:tc>
      </w:tr>
      <w:tr w:rsidR="001A7AA4" w:rsidTr="0039336B">
        <w:tc>
          <w:tcPr>
            <w:tcW w:w="534" w:type="dxa"/>
            <w:hideMark/>
          </w:tcPr>
          <w:p w:rsidR="00746F61" w:rsidRDefault="00746F61" w:rsidP="001A7AA4">
            <w:pPr>
              <w:jc w:val="center"/>
            </w:pPr>
            <w:r>
              <w:t>12</w:t>
            </w:r>
          </w:p>
        </w:tc>
        <w:tc>
          <w:tcPr>
            <w:tcW w:w="8363" w:type="dxa"/>
            <w:hideMark/>
          </w:tcPr>
          <w:p w:rsidR="00746F61" w:rsidRDefault="00746F61" w:rsidP="00746F61">
            <w:r>
              <w:t>Polarity/phase reversal between similar type track circuits, correct.</w:t>
            </w:r>
          </w:p>
        </w:tc>
        <w:tc>
          <w:tcPr>
            <w:tcW w:w="992" w:type="dxa"/>
          </w:tcPr>
          <w:p w:rsidR="00746F61" w:rsidRDefault="00746F61" w:rsidP="00746F61"/>
        </w:tc>
      </w:tr>
      <w:tr w:rsidR="001A7AA4" w:rsidTr="0039336B">
        <w:tc>
          <w:tcPr>
            <w:tcW w:w="534" w:type="dxa"/>
            <w:hideMark/>
          </w:tcPr>
          <w:p w:rsidR="00746F61" w:rsidRDefault="00746F61" w:rsidP="001A7AA4">
            <w:pPr>
              <w:jc w:val="center"/>
            </w:pPr>
            <w:r>
              <w:t>13</w:t>
            </w:r>
          </w:p>
        </w:tc>
        <w:tc>
          <w:tcPr>
            <w:tcW w:w="8363" w:type="dxa"/>
            <w:hideMark/>
          </w:tcPr>
          <w:p w:rsidR="00746F61" w:rsidRDefault="00746F61" w:rsidP="00746F61">
            <w:r>
              <w:t>Nil/negligible residual receiver/relay voltage when feed fuse removed.</w:t>
            </w:r>
          </w:p>
        </w:tc>
        <w:tc>
          <w:tcPr>
            <w:tcW w:w="992" w:type="dxa"/>
          </w:tcPr>
          <w:p w:rsidR="00746F61" w:rsidRDefault="00746F61" w:rsidP="00746F61"/>
        </w:tc>
      </w:tr>
      <w:tr w:rsidR="001A7AA4" w:rsidTr="0039336B">
        <w:tc>
          <w:tcPr>
            <w:tcW w:w="534" w:type="dxa"/>
            <w:hideMark/>
          </w:tcPr>
          <w:p w:rsidR="00746F61" w:rsidRDefault="00746F61" w:rsidP="001A7AA4">
            <w:pPr>
              <w:jc w:val="center"/>
            </w:pPr>
            <w:r>
              <w:t>14</w:t>
            </w:r>
          </w:p>
        </w:tc>
        <w:tc>
          <w:tcPr>
            <w:tcW w:w="8363" w:type="dxa"/>
            <w:hideMark/>
          </w:tcPr>
          <w:p w:rsidR="00746F61" w:rsidRDefault="00746F61" w:rsidP="00746F61">
            <w:r>
              <w:t>Drop away shunt test, fixed shunt tests (all extremities, mid points) correct.</w:t>
            </w:r>
          </w:p>
        </w:tc>
        <w:tc>
          <w:tcPr>
            <w:tcW w:w="992" w:type="dxa"/>
          </w:tcPr>
          <w:p w:rsidR="00746F61" w:rsidRDefault="00746F61" w:rsidP="00746F61"/>
        </w:tc>
      </w:tr>
      <w:tr w:rsidR="001A7AA4" w:rsidTr="0039336B">
        <w:tc>
          <w:tcPr>
            <w:tcW w:w="534" w:type="dxa"/>
            <w:hideMark/>
          </w:tcPr>
          <w:p w:rsidR="00746F61" w:rsidRDefault="00746F61" w:rsidP="001A7AA4">
            <w:pPr>
              <w:jc w:val="center"/>
            </w:pPr>
            <w:r>
              <w:t>15</w:t>
            </w:r>
          </w:p>
        </w:tc>
        <w:tc>
          <w:tcPr>
            <w:tcW w:w="8363" w:type="dxa"/>
            <w:hideMark/>
          </w:tcPr>
          <w:p w:rsidR="00746F61" w:rsidRDefault="00746F61" w:rsidP="00746F61">
            <w:r>
              <w:t>Correspondence through tests correct.</w:t>
            </w:r>
          </w:p>
        </w:tc>
        <w:tc>
          <w:tcPr>
            <w:tcW w:w="992" w:type="dxa"/>
          </w:tcPr>
          <w:p w:rsidR="00746F61" w:rsidRDefault="00746F61" w:rsidP="00746F61"/>
        </w:tc>
      </w:tr>
      <w:tr w:rsidR="001A7AA4" w:rsidTr="0039336B">
        <w:tc>
          <w:tcPr>
            <w:tcW w:w="534" w:type="dxa"/>
            <w:hideMark/>
          </w:tcPr>
          <w:p w:rsidR="00746F61" w:rsidRDefault="00746F61" w:rsidP="001A7AA4">
            <w:pPr>
              <w:jc w:val="center"/>
            </w:pPr>
            <w:r>
              <w:t>16</w:t>
            </w:r>
          </w:p>
        </w:tc>
        <w:tc>
          <w:tcPr>
            <w:tcW w:w="8363" w:type="dxa"/>
            <w:hideMark/>
          </w:tcPr>
          <w:p w:rsidR="00746F61" w:rsidRDefault="00746F61" w:rsidP="00746F61">
            <w:proofErr w:type="gramStart"/>
            <w:r>
              <w:t>Track stick</w:t>
            </w:r>
            <w:proofErr w:type="gramEnd"/>
            <w:r>
              <w:t xml:space="preserve"> circuit operation correct.</w:t>
            </w:r>
          </w:p>
        </w:tc>
        <w:tc>
          <w:tcPr>
            <w:tcW w:w="992" w:type="dxa"/>
          </w:tcPr>
          <w:p w:rsidR="00746F61" w:rsidRDefault="00746F61" w:rsidP="00746F61"/>
        </w:tc>
      </w:tr>
      <w:tr w:rsidR="001A7AA4" w:rsidTr="0039336B">
        <w:tc>
          <w:tcPr>
            <w:tcW w:w="534" w:type="dxa"/>
            <w:hideMark/>
          </w:tcPr>
          <w:p w:rsidR="00746F61" w:rsidRDefault="00746F61" w:rsidP="001A7AA4">
            <w:pPr>
              <w:jc w:val="center"/>
            </w:pPr>
            <w:r>
              <w:t>17</w:t>
            </w:r>
          </w:p>
        </w:tc>
        <w:tc>
          <w:tcPr>
            <w:tcW w:w="8363" w:type="dxa"/>
            <w:hideMark/>
          </w:tcPr>
          <w:p w:rsidR="00746F61" w:rsidRDefault="00746F61" w:rsidP="00746F61">
            <w:r>
              <w:t>Padlocks, locks fitted and correct.</w:t>
            </w:r>
          </w:p>
        </w:tc>
        <w:tc>
          <w:tcPr>
            <w:tcW w:w="992" w:type="dxa"/>
          </w:tcPr>
          <w:p w:rsidR="00746F61" w:rsidRDefault="00746F61" w:rsidP="00746F61"/>
        </w:tc>
      </w:tr>
      <w:tr w:rsidR="001A7AA4" w:rsidTr="0039336B">
        <w:tc>
          <w:tcPr>
            <w:tcW w:w="534" w:type="dxa"/>
            <w:hideMark/>
          </w:tcPr>
          <w:p w:rsidR="00746F61" w:rsidRDefault="00746F61" w:rsidP="001A7AA4">
            <w:pPr>
              <w:jc w:val="center"/>
            </w:pPr>
            <w:r>
              <w:t>18</w:t>
            </w:r>
          </w:p>
        </w:tc>
        <w:tc>
          <w:tcPr>
            <w:tcW w:w="8363" w:type="dxa"/>
            <w:hideMark/>
          </w:tcPr>
          <w:p w:rsidR="00746F61" w:rsidRDefault="00746F61" w:rsidP="00746F61">
            <w:r>
              <w:t>Occupational Health &amp; Safety/Environmental compliance, correct</w:t>
            </w:r>
          </w:p>
        </w:tc>
        <w:tc>
          <w:tcPr>
            <w:tcW w:w="992" w:type="dxa"/>
          </w:tcPr>
          <w:p w:rsidR="00746F61" w:rsidRDefault="00746F61" w:rsidP="00746F61"/>
        </w:tc>
      </w:tr>
      <w:tr w:rsidR="001A7AA4" w:rsidTr="0039336B">
        <w:tc>
          <w:tcPr>
            <w:tcW w:w="534" w:type="dxa"/>
            <w:hideMark/>
          </w:tcPr>
          <w:p w:rsidR="00746F61" w:rsidRDefault="00746F61" w:rsidP="001A7AA4">
            <w:pPr>
              <w:jc w:val="center"/>
            </w:pPr>
            <w:r>
              <w:t>19</w:t>
            </w:r>
          </w:p>
        </w:tc>
        <w:tc>
          <w:tcPr>
            <w:tcW w:w="8363" w:type="dxa"/>
            <w:hideMark/>
          </w:tcPr>
          <w:p w:rsidR="00746F61" w:rsidRDefault="00746F61" w:rsidP="00746F61">
            <w:r>
              <w:t>Workmanship to best practice, equipment in good condition</w:t>
            </w:r>
          </w:p>
        </w:tc>
        <w:tc>
          <w:tcPr>
            <w:tcW w:w="992" w:type="dxa"/>
          </w:tcPr>
          <w:p w:rsidR="00746F61" w:rsidRDefault="00746F61" w:rsidP="00746F61"/>
        </w:tc>
      </w:tr>
      <w:tr w:rsidR="001A7AA4" w:rsidTr="0039336B">
        <w:tc>
          <w:tcPr>
            <w:tcW w:w="534" w:type="dxa"/>
            <w:hideMark/>
          </w:tcPr>
          <w:p w:rsidR="00746F61" w:rsidRDefault="00746F61" w:rsidP="001A7AA4">
            <w:pPr>
              <w:jc w:val="center"/>
            </w:pPr>
            <w:r>
              <w:t>20</w:t>
            </w:r>
          </w:p>
        </w:tc>
        <w:tc>
          <w:tcPr>
            <w:tcW w:w="8363" w:type="dxa"/>
            <w:hideMark/>
          </w:tcPr>
          <w:p w:rsidR="00746F61" w:rsidRDefault="00746F61" w:rsidP="00746F61">
            <w:r>
              <w:t>Redundant equipment securely inoperative, made safe/removed.</w:t>
            </w:r>
          </w:p>
        </w:tc>
        <w:tc>
          <w:tcPr>
            <w:tcW w:w="992" w:type="dxa"/>
          </w:tcPr>
          <w:p w:rsidR="00746F61" w:rsidRDefault="00746F61" w:rsidP="00746F61"/>
        </w:tc>
      </w:tr>
      <w:tr w:rsidR="001A7AA4" w:rsidTr="0039336B">
        <w:tc>
          <w:tcPr>
            <w:tcW w:w="534" w:type="dxa"/>
            <w:hideMark/>
          </w:tcPr>
          <w:p w:rsidR="00746F61" w:rsidRDefault="00746F61" w:rsidP="001A7AA4">
            <w:pPr>
              <w:jc w:val="center"/>
            </w:pPr>
            <w:r>
              <w:t>21</w:t>
            </w:r>
          </w:p>
        </w:tc>
        <w:tc>
          <w:tcPr>
            <w:tcW w:w="8363" w:type="dxa"/>
            <w:hideMark/>
          </w:tcPr>
          <w:p w:rsidR="00746F61" w:rsidRDefault="00746F61" w:rsidP="00746F61">
            <w:r>
              <w:t>Ready for commissioning into use.</w:t>
            </w:r>
          </w:p>
        </w:tc>
        <w:tc>
          <w:tcPr>
            <w:tcW w:w="992" w:type="dxa"/>
          </w:tcPr>
          <w:p w:rsidR="00746F61" w:rsidRDefault="00746F61" w:rsidP="00746F61"/>
        </w:tc>
      </w:tr>
    </w:tbl>
    <w:p w:rsidR="00746F61" w:rsidRDefault="00746F61" w:rsidP="00746F61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46F61" w:rsidRPr="00383C38" w:rsidTr="005F792A">
        <w:tc>
          <w:tcPr>
            <w:tcW w:w="9889" w:type="dxa"/>
            <w:shd w:val="clear" w:color="auto" w:fill="D9D9D9" w:themeFill="background1" w:themeFillShade="D9"/>
          </w:tcPr>
          <w:p w:rsidR="00746F61" w:rsidRPr="00383C38" w:rsidRDefault="00746F61" w:rsidP="005F792A">
            <w:pPr>
              <w:rPr>
                <w:rStyle w:val="E-bold"/>
              </w:rPr>
            </w:pPr>
            <w:r w:rsidRPr="00383C38">
              <w:rPr>
                <w:rStyle w:val="E-bold"/>
              </w:rPr>
              <w:t>Remarks:</w:t>
            </w:r>
          </w:p>
        </w:tc>
      </w:tr>
      <w:tr w:rsidR="00746F61" w:rsidRPr="00383C38" w:rsidTr="005F792A">
        <w:trPr>
          <w:trHeight w:val="395"/>
        </w:trPr>
        <w:tc>
          <w:tcPr>
            <w:tcW w:w="9889" w:type="dxa"/>
          </w:tcPr>
          <w:p w:rsidR="00746F61" w:rsidRPr="00383C38" w:rsidRDefault="00746F61" w:rsidP="005F792A"/>
        </w:tc>
      </w:tr>
    </w:tbl>
    <w:p w:rsidR="00746F61" w:rsidRPr="00383C38" w:rsidRDefault="00746F61" w:rsidP="00746F61"/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746F61" w:rsidRPr="00383C38" w:rsidTr="005F792A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:rsidR="00746F61" w:rsidRPr="00383C38" w:rsidRDefault="00746F61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:rsidR="00746F61" w:rsidRPr="00383C38" w:rsidRDefault="00746F61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Received / Checked / Action Statement</w:t>
            </w:r>
          </w:p>
        </w:tc>
      </w:tr>
      <w:tr w:rsidR="00746F61" w:rsidRPr="00383C38" w:rsidTr="005F792A">
        <w:trPr>
          <w:cantSplit/>
          <w:trHeight w:val="20"/>
        </w:trPr>
        <w:tc>
          <w:tcPr>
            <w:tcW w:w="4944" w:type="dxa"/>
            <w:gridSpan w:val="3"/>
          </w:tcPr>
          <w:p w:rsidR="00746F61" w:rsidRPr="00383C38" w:rsidRDefault="00746F61" w:rsidP="005F792A">
            <w:pPr>
              <w:rPr>
                <w:sz w:val="18"/>
                <w:szCs w:val="18"/>
              </w:rPr>
            </w:pPr>
            <w:r w:rsidRPr="0015557F">
              <w:rPr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:rsidR="00746F61" w:rsidRPr="00383C38" w:rsidRDefault="00746F61" w:rsidP="005F792A">
            <w:pPr>
              <w:rPr>
                <w:sz w:val="18"/>
                <w:szCs w:val="18"/>
              </w:rPr>
            </w:pPr>
          </w:p>
        </w:tc>
      </w:tr>
      <w:tr w:rsidR="00746F61" w:rsidRPr="00383C38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746F61" w:rsidRPr="00383C38" w:rsidRDefault="00746F61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:rsidR="00746F61" w:rsidRPr="00383C38" w:rsidRDefault="00746F61" w:rsidP="005F792A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746F61" w:rsidRPr="00383C38" w:rsidRDefault="00746F61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:rsidR="00746F61" w:rsidRPr="00383C38" w:rsidRDefault="00746F61" w:rsidP="005F792A">
            <w:pPr>
              <w:rPr>
                <w:sz w:val="18"/>
                <w:szCs w:val="18"/>
              </w:rPr>
            </w:pPr>
          </w:p>
        </w:tc>
      </w:tr>
      <w:tr w:rsidR="00746F61" w:rsidRPr="00383C38" w:rsidTr="005F792A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:rsidR="00746F61" w:rsidRPr="00383C38" w:rsidRDefault="00746F61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:rsidR="00746F61" w:rsidRPr="00383C38" w:rsidRDefault="00746F61" w:rsidP="005F792A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:rsidR="00746F61" w:rsidRPr="00383C38" w:rsidRDefault="00746F61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:rsidR="00746F61" w:rsidRPr="00383C38" w:rsidRDefault="00746F61" w:rsidP="005F792A">
            <w:pPr>
              <w:rPr>
                <w:sz w:val="18"/>
                <w:szCs w:val="18"/>
              </w:rPr>
            </w:pPr>
          </w:p>
        </w:tc>
      </w:tr>
      <w:tr w:rsidR="00746F61" w:rsidRPr="00383C38" w:rsidTr="005F792A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:rsidR="00746F61" w:rsidRPr="00383C38" w:rsidRDefault="00746F61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746F61" w:rsidRPr="00383C38" w:rsidRDefault="00746F61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:rsidR="00746F61" w:rsidRPr="00383C38" w:rsidRDefault="00746F61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46F61" w:rsidRPr="00383C38" w:rsidRDefault="00746F61" w:rsidP="005F792A">
            <w:pPr>
              <w:rPr>
                <w:rStyle w:val="E-bold"/>
                <w:sz w:val="18"/>
                <w:szCs w:val="18"/>
              </w:rPr>
            </w:pPr>
            <w:r w:rsidRPr="00383C38">
              <w:rPr>
                <w:rStyle w:val="E-bold"/>
                <w:sz w:val="18"/>
                <w:szCs w:val="18"/>
              </w:rPr>
              <w:t>Date:</w:t>
            </w:r>
          </w:p>
        </w:tc>
      </w:tr>
      <w:tr w:rsidR="00746F61" w:rsidRPr="00383C38" w:rsidTr="005F792A">
        <w:trPr>
          <w:cantSplit/>
          <w:trHeight w:val="20"/>
        </w:trPr>
        <w:tc>
          <w:tcPr>
            <w:tcW w:w="3652" w:type="dxa"/>
            <w:gridSpan w:val="2"/>
          </w:tcPr>
          <w:p w:rsidR="00746F61" w:rsidRPr="00383C38" w:rsidRDefault="00746F61" w:rsidP="005F792A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746F61" w:rsidRPr="00383C38" w:rsidRDefault="00746F61" w:rsidP="005F792A">
            <w:pPr>
              <w:rPr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:rsidR="00746F61" w:rsidRPr="00383C38" w:rsidRDefault="00746F61" w:rsidP="005F792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46F61" w:rsidRPr="00383C38" w:rsidRDefault="00746F61" w:rsidP="005F792A">
            <w:pPr>
              <w:rPr>
                <w:sz w:val="18"/>
                <w:szCs w:val="18"/>
              </w:rPr>
            </w:pPr>
          </w:p>
        </w:tc>
      </w:tr>
    </w:tbl>
    <w:p w:rsidR="00C76BAA" w:rsidRPr="004120E7" w:rsidRDefault="00C76BAA" w:rsidP="001A7AA4">
      <w:bookmarkStart w:id="0" w:name="_GoBack"/>
      <w:bookmarkEnd w:id="0"/>
    </w:p>
    <w:sectPr w:rsidR="00C76BAA" w:rsidRPr="004120E7" w:rsidSect="001A7A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69" w:rsidRDefault="00724269" w:rsidP="00556482">
      <w:r>
        <w:separator/>
      </w:r>
    </w:p>
  </w:endnote>
  <w:endnote w:type="continuationSeparator" w:id="0">
    <w:p w:rsidR="00724269" w:rsidRDefault="00724269" w:rsidP="0055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82" w:rsidRDefault="005564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82" w:rsidRPr="00556482" w:rsidRDefault="00556482" w:rsidP="00556482">
    <w:pPr>
      <w:pBdr>
        <w:bottom w:val="single" w:sz="2" w:space="0" w:color="auto"/>
      </w:pBdr>
      <w:rPr>
        <w:sz w:val="16"/>
        <w:szCs w:val="16"/>
      </w:rPr>
    </w:pPr>
  </w:p>
  <w:p w:rsidR="00556482" w:rsidRPr="00556482" w:rsidRDefault="00556482" w:rsidP="00556482">
    <w:pPr>
      <w:tabs>
        <w:tab w:val="right" w:pos="9639"/>
      </w:tabs>
      <w:rPr>
        <w:rFonts w:cs="Arial"/>
        <w:sz w:val="16"/>
        <w:szCs w:val="16"/>
      </w:rPr>
    </w:pPr>
    <w:r w:rsidRPr="00556482">
      <w:rPr>
        <w:rFonts w:cs="Arial"/>
        <w:sz w:val="16"/>
        <w:szCs w:val="16"/>
      </w:rPr>
      <w:t>© Sydney Trains</w:t>
    </w:r>
    <w:r w:rsidRPr="00556482">
      <w:rPr>
        <w:rFonts w:cs="Arial"/>
        <w:sz w:val="16"/>
        <w:szCs w:val="16"/>
      </w:rPr>
      <w:tab/>
      <w:t xml:space="preserve">Page </w:t>
    </w:r>
    <w:r w:rsidRPr="00556482">
      <w:rPr>
        <w:rFonts w:cs="Arial"/>
        <w:sz w:val="16"/>
        <w:szCs w:val="16"/>
      </w:rPr>
      <w:fldChar w:fldCharType="begin"/>
    </w:r>
    <w:r w:rsidRPr="00556482">
      <w:rPr>
        <w:rFonts w:cs="Arial"/>
        <w:sz w:val="16"/>
        <w:szCs w:val="16"/>
      </w:rPr>
      <w:instrText xml:space="preserve"> PAGE </w:instrText>
    </w:r>
    <w:r w:rsidRPr="00556482">
      <w:rPr>
        <w:rFonts w:cs="Arial"/>
        <w:sz w:val="16"/>
        <w:szCs w:val="16"/>
      </w:rPr>
      <w:fldChar w:fldCharType="separate"/>
    </w:r>
    <w:r w:rsidR="0039336B">
      <w:rPr>
        <w:rFonts w:cs="Arial"/>
        <w:noProof/>
        <w:sz w:val="16"/>
        <w:szCs w:val="16"/>
      </w:rPr>
      <w:t>2</w:t>
    </w:r>
    <w:r w:rsidRPr="00556482">
      <w:rPr>
        <w:rFonts w:cs="Arial"/>
        <w:sz w:val="16"/>
        <w:szCs w:val="16"/>
      </w:rPr>
      <w:fldChar w:fldCharType="end"/>
    </w:r>
    <w:r w:rsidRPr="00556482">
      <w:rPr>
        <w:rFonts w:cs="Arial"/>
        <w:sz w:val="16"/>
        <w:szCs w:val="16"/>
      </w:rPr>
      <w:t xml:space="preserve"> of </w:t>
    </w:r>
    <w:r w:rsidRPr="00556482">
      <w:rPr>
        <w:rFonts w:cs="Arial"/>
        <w:sz w:val="16"/>
        <w:szCs w:val="16"/>
      </w:rPr>
      <w:fldChar w:fldCharType="begin"/>
    </w:r>
    <w:r w:rsidRPr="00556482">
      <w:rPr>
        <w:rFonts w:cs="Arial"/>
        <w:sz w:val="16"/>
        <w:szCs w:val="16"/>
      </w:rPr>
      <w:instrText xml:space="preserve"> NUMPAGES </w:instrText>
    </w:r>
    <w:r w:rsidRPr="00556482">
      <w:rPr>
        <w:rFonts w:cs="Arial"/>
        <w:sz w:val="16"/>
        <w:szCs w:val="16"/>
      </w:rPr>
      <w:fldChar w:fldCharType="separate"/>
    </w:r>
    <w:r w:rsidR="0039336B">
      <w:rPr>
        <w:rFonts w:cs="Arial"/>
        <w:noProof/>
        <w:sz w:val="16"/>
        <w:szCs w:val="16"/>
      </w:rPr>
      <w:t>2</w:t>
    </w:r>
    <w:r w:rsidRPr="00556482">
      <w:rPr>
        <w:rFonts w:cs="Arial"/>
        <w:sz w:val="16"/>
        <w:szCs w:val="16"/>
      </w:rPr>
      <w:fldChar w:fldCharType="end"/>
    </w:r>
  </w:p>
  <w:p w:rsidR="001669C1" w:rsidRPr="001A7AA4" w:rsidRDefault="00556482" w:rsidP="001A7AA4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556482">
      <w:rPr>
        <w:rFonts w:cs="Arial"/>
        <w:color w:val="000000" w:themeColor="text1"/>
        <w:sz w:val="16"/>
        <w:szCs w:val="16"/>
      </w:rPr>
      <w:t>Date in Force: 26 August 2019</w:t>
    </w:r>
    <w:r w:rsidRPr="00556482">
      <w:rPr>
        <w:rFonts w:cs="Arial"/>
        <w:color w:val="000000" w:themeColor="text1"/>
        <w:sz w:val="16"/>
        <w:szCs w:val="16"/>
      </w:rPr>
      <w:tab/>
    </w:r>
    <w:r w:rsidRPr="00556482">
      <w:rPr>
        <w:rFonts w:cs="Arial"/>
        <w:color w:val="FF0000"/>
        <w:sz w:val="16"/>
        <w:szCs w:val="16"/>
      </w:rPr>
      <w:t>UNCONTROLLED WHEN PRINTED</w:t>
    </w:r>
    <w:r w:rsidRPr="00556482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82" w:rsidRPr="00556482" w:rsidRDefault="00556482" w:rsidP="00556482">
    <w:pPr>
      <w:pBdr>
        <w:bottom w:val="single" w:sz="2" w:space="0" w:color="auto"/>
      </w:pBdr>
      <w:rPr>
        <w:sz w:val="16"/>
        <w:szCs w:val="16"/>
      </w:rPr>
    </w:pPr>
  </w:p>
  <w:p w:rsidR="00556482" w:rsidRPr="00556482" w:rsidRDefault="00556482" w:rsidP="00556482">
    <w:pPr>
      <w:tabs>
        <w:tab w:val="right" w:pos="9639"/>
      </w:tabs>
      <w:rPr>
        <w:rFonts w:cs="Arial"/>
        <w:sz w:val="16"/>
        <w:szCs w:val="16"/>
      </w:rPr>
    </w:pPr>
    <w:r w:rsidRPr="00556482">
      <w:rPr>
        <w:rFonts w:cs="Arial"/>
        <w:sz w:val="16"/>
        <w:szCs w:val="16"/>
      </w:rPr>
      <w:t>© Sydney Trains</w:t>
    </w:r>
    <w:r w:rsidRPr="00556482">
      <w:rPr>
        <w:rFonts w:cs="Arial"/>
        <w:sz w:val="16"/>
        <w:szCs w:val="16"/>
      </w:rPr>
      <w:tab/>
      <w:t xml:space="preserve">Page </w:t>
    </w:r>
    <w:r w:rsidRPr="00556482">
      <w:rPr>
        <w:rFonts w:cs="Arial"/>
        <w:sz w:val="16"/>
        <w:szCs w:val="16"/>
      </w:rPr>
      <w:fldChar w:fldCharType="begin"/>
    </w:r>
    <w:r w:rsidRPr="00556482">
      <w:rPr>
        <w:rFonts w:cs="Arial"/>
        <w:sz w:val="16"/>
        <w:szCs w:val="16"/>
      </w:rPr>
      <w:instrText xml:space="preserve"> PAGE </w:instrText>
    </w:r>
    <w:r w:rsidRPr="00556482">
      <w:rPr>
        <w:rFonts w:cs="Arial"/>
        <w:sz w:val="16"/>
        <w:szCs w:val="16"/>
      </w:rPr>
      <w:fldChar w:fldCharType="separate"/>
    </w:r>
    <w:r w:rsidR="0039336B">
      <w:rPr>
        <w:rFonts w:cs="Arial"/>
        <w:noProof/>
        <w:sz w:val="16"/>
        <w:szCs w:val="16"/>
      </w:rPr>
      <w:t>1</w:t>
    </w:r>
    <w:r w:rsidRPr="00556482">
      <w:rPr>
        <w:rFonts w:cs="Arial"/>
        <w:sz w:val="16"/>
        <w:szCs w:val="16"/>
      </w:rPr>
      <w:fldChar w:fldCharType="end"/>
    </w:r>
    <w:r w:rsidRPr="00556482">
      <w:rPr>
        <w:rFonts w:cs="Arial"/>
        <w:sz w:val="16"/>
        <w:szCs w:val="16"/>
      </w:rPr>
      <w:t xml:space="preserve"> of </w:t>
    </w:r>
    <w:r w:rsidRPr="00556482">
      <w:rPr>
        <w:rFonts w:cs="Arial"/>
        <w:sz w:val="16"/>
        <w:szCs w:val="16"/>
      </w:rPr>
      <w:fldChar w:fldCharType="begin"/>
    </w:r>
    <w:r w:rsidRPr="00556482">
      <w:rPr>
        <w:rFonts w:cs="Arial"/>
        <w:sz w:val="16"/>
        <w:szCs w:val="16"/>
      </w:rPr>
      <w:instrText xml:space="preserve"> NUMPAGES </w:instrText>
    </w:r>
    <w:r w:rsidRPr="00556482">
      <w:rPr>
        <w:rFonts w:cs="Arial"/>
        <w:sz w:val="16"/>
        <w:szCs w:val="16"/>
      </w:rPr>
      <w:fldChar w:fldCharType="separate"/>
    </w:r>
    <w:r w:rsidR="0039336B">
      <w:rPr>
        <w:rFonts w:cs="Arial"/>
        <w:noProof/>
        <w:sz w:val="16"/>
        <w:szCs w:val="16"/>
      </w:rPr>
      <w:t>1</w:t>
    </w:r>
    <w:r w:rsidRPr="00556482">
      <w:rPr>
        <w:rFonts w:cs="Arial"/>
        <w:sz w:val="16"/>
        <w:szCs w:val="16"/>
      </w:rPr>
      <w:fldChar w:fldCharType="end"/>
    </w:r>
  </w:p>
  <w:p w:rsidR="005F499E" w:rsidRPr="001A7AA4" w:rsidRDefault="00556482" w:rsidP="001A7AA4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556482">
      <w:rPr>
        <w:rFonts w:cs="Arial"/>
        <w:color w:val="000000" w:themeColor="text1"/>
        <w:sz w:val="16"/>
        <w:szCs w:val="16"/>
      </w:rPr>
      <w:t>Date in Force: 26 August 2019</w:t>
    </w:r>
    <w:r w:rsidRPr="00556482">
      <w:rPr>
        <w:rFonts w:cs="Arial"/>
        <w:color w:val="000000" w:themeColor="text1"/>
        <w:sz w:val="16"/>
        <w:szCs w:val="16"/>
      </w:rPr>
      <w:tab/>
    </w:r>
    <w:r w:rsidRPr="00556482">
      <w:rPr>
        <w:rFonts w:cs="Arial"/>
        <w:color w:val="FF0000"/>
        <w:sz w:val="16"/>
        <w:szCs w:val="16"/>
      </w:rPr>
      <w:t>UNCONTROLLED WHEN PRINTED</w:t>
    </w:r>
    <w:r w:rsidRPr="00556482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69" w:rsidRDefault="00724269" w:rsidP="00556482">
      <w:r>
        <w:separator/>
      </w:r>
    </w:p>
  </w:footnote>
  <w:footnote w:type="continuationSeparator" w:id="0">
    <w:p w:rsidR="00724269" w:rsidRDefault="00724269" w:rsidP="00556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82" w:rsidRDefault="005564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82" w:rsidRPr="00556482" w:rsidRDefault="00556482" w:rsidP="00556482">
    <w:pPr>
      <w:rPr>
        <w:sz w:val="16"/>
        <w:szCs w:val="16"/>
        <w:lang w:val="en-GB"/>
      </w:rPr>
    </w:pPr>
    <w:r w:rsidRPr="00556482">
      <w:rPr>
        <w:sz w:val="16"/>
        <w:szCs w:val="16"/>
        <w:lang w:val="en-GB"/>
      </w:rPr>
      <w:t>Sydney Trains Engineering Form – Signalling and Control Systems</w:t>
    </w:r>
  </w:p>
  <w:p w:rsidR="00556482" w:rsidRPr="00556482" w:rsidRDefault="00556482" w:rsidP="00556482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556482">
      <w:rPr>
        <w:sz w:val="16"/>
        <w:szCs w:val="16"/>
        <w:lang w:val="en-GB"/>
      </w:rPr>
      <w:t>Inspecti</w:t>
    </w:r>
    <w:r>
      <w:rPr>
        <w:sz w:val="16"/>
        <w:szCs w:val="16"/>
        <w:lang w:val="en-GB"/>
      </w:rPr>
      <w:t xml:space="preserve">on and Testing of Signalling – </w:t>
    </w:r>
    <w:r w:rsidRPr="00556482">
      <w:rPr>
        <w:sz w:val="16"/>
        <w:szCs w:val="16"/>
        <w:lang w:val="en-GB"/>
      </w:rPr>
      <w:t>ITF 13/5 – Checklist for Track Circuit</w:t>
    </w:r>
    <w:r w:rsidRPr="00556482">
      <w:rPr>
        <w:sz w:val="16"/>
        <w:szCs w:val="16"/>
        <w:lang w:val="en-GB"/>
      </w:rPr>
      <w:tab/>
      <w:t>PR S 47117 FM05</w:t>
    </w:r>
    <w:r>
      <w:rPr>
        <w:sz w:val="16"/>
        <w:szCs w:val="16"/>
        <w:lang w:val="en-GB"/>
      </w:rPr>
      <w:t>6</w:t>
    </w:r>
  </w:p>
  <w:p w:rsidR="00556482" w:rsidRPr="00556482" w:rsidRDefault="00556482" w:rsidP="00556482">
    <w:pPr>
      <w:rPr>
        <w:sz w:val="16"/>
        <w:szCs w:val="16"/>
        <w:lang w:val="en-GB" w:eastAsia="en-US"/>
      </w:rPr>
    </w:pPr>
  </w:p>
  <w:p w:rsidR="008F3D26" w:rsidRPr="001A7AA4" w:rsidRDefault="008F3D26" w:rsidP="001A7AA4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</w:tblPr>
    <w:tblGrid>
      <w:gridCol w:w="3796"/>
      <w:gridCol w:w="6093"/>
    </w:tblGrid>
    <w:tr w:rsidR="00556482" w:rsidTr="001A7AA4">
      <w:tc>
        <w:tcPr>
          <w:tcW w:w="3796" w:type="dxa"/>
          <w:hideMark/>
        </w:tcPr>
        <w:p w:rsidR="00556482" w:rsidRDefault="00556482" w:rsidP="005F792A">
          <w:pPr>
            <w:pStyle w:val="Header"/>
          </w:pPr>
          <w:r>
            <w:rPr>
              <w:noProof/>
            </w:rPr>
            <w:drawing>
              <wp:inline distT="0" distB="0" distL="0" distR="0" wp14:anchorId="14B78267" wp14:editId="5F126176">
                <wp:extent cx="2273808" cy="743712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3" w:type="dxa"/>
          <w:vAlign w:val="center"/>
          <w:hideMark/>
        </w:tcPr>
        <w:p w:rsidR="00556482" w:rsidRPr="00292E79" w:rsidRDefault="00556482" w:rsidP="005F792A">
          <w:pPr>
            <w:pStyle w:val="Header"/>
            <w:jc w:val="right"/>
            <w:rPr>
              <w:b/>
              <w:szCs w:val="20"/>
            </w:rPr>
          </w:pPr>
          <w:r w:rsidRPr="00292E79">
            <w:rPr>
              <w:b/>
              <w:noProof/>
              <w:szCs w:val="20"/>
            </w:rPr>
            <w:t>PR S 47117</w:t>
          </w:r>
          <w:r w:rsidRPr="00292E79">
            <w:rPr>
              <w:b/>
              <w:szCs w:val="20"/>
            </w:rPr>
            <w:t xml:space="preserve"> FM0</w:t>
          </w:r>
          <w:r>
            <w:rPr>
              <w:b/>
              <w:szCs w:val="20"/>
            </w:rPr>
            <w:t>56</w:t>
          </w:r>
        </w:p>
        <w:p w:rsidR="00556482" w:rsidRPr="001A7AA4" w:rsidRDefault="00556482" w:rsidP="005F792A">
          <w:pPr>
            <w:pStyle w:val="Header"/>
            <w:jc w:val="right"/>
            <w:rPr>
              <w:b/>
              <w:sz w:val="22"/>
              <w:szCs w:val="22"/>
            </w:rPr>
          </w:pPr>
          <w:r w:rsidRPr="001A7AA4">
            <w:rPr>
              <w:b/>
              <w:sz w:val="22"/>
              <w:szCs w:val="22"/>
            </w:rPr>
            <w:t>Inspection and Testing of Signalling –</w:t>
          </w:r>
        </w:p>
        <w:p w:rsidR="00556482" w:rsidRPr="007B2975" w:rsidRDefault="00556482" w:rsidP="005F792A">
          <w:pPr>
            <w:pStyle w:val="Header"/>
            <w:jc w:val="right"/>
            <w:rPr>
              <w:sz w:val="22"/>
              <w:szCs w:val="22"/>
            </w:rPr>
          </w:pPr>
          <w:r w:rsidRPr="001A7AA4">
            <w:rPr>
              <w:b/>
              <w:sz w:val="22"/>
              <w:szCs w:val="22"/>
            </w:rPr>
            <w:t>ITF 13/5 – Checklist for Track Circuit</w:t>
          </w:r>
        </w:p>
      </w:tc>
    </w:tr>
  </w:tbl>
  <w:p w:rsidR="00556482" w:rsidRPr="002531E5" w:rsidRDefault="00556482" w:rsidP="00556482">
    <w:pPr>
      <w:pStyle w:val="Header"/>
      <w:rPr>
        <w:sz w:val="16"/>
        <w:szCs w:val="16"/>
      </w:rPr>
    </w:pPr>
  </w:p>
  <w:p w:rsidR="00556482" w:rsidRPr="001A7AA4" w:rsidRDefault="00556482" w:rsidP="001A7AA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26"/>
    <w:rsid w:val="00012B17"/>
    <w:rsid w:val="00050D8B"/>
    <w:rsid w:val="00055584"/>
    <w:rsid w:val="000556CB"/>
    <w:rsid w:val="000609B4"/>
    <w:rsid w:val="00072776"/>
    <w:rsid w:val="000855D2"/>
    <w:rsid w:val="00094B8B"/>
    <w:rsid w:val="000A5798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A7AA4"/>
    <w:rsid w:val="001B54FD"/>
    <w:rsid w:val="001C7545"/>
    <w:rsid w:val="001E39B4"/>
    <w:rsid w:val="001E46C4"/>
    <w:rsid w:val="002056FD"/>
    <w:rsid w:val="00214848"/>
    <w:rsid w:val="00216099"/>
    <w:rsid w:val="00233E4D"/>
    <w:rsid w:val="0025551A"/>
    <w:rsid w:val="00285F3A"/>
    <w:rsid w:val="00287C2F"/>
    <w:rsid w:val="002B78B2"/>
    <w:rsid w:val="002C66F2"/>
    <w:rsid w:val="00315841"/>
    <w:rsid w:val="0034075B"/>
    <w:rsid w:val="00367F0A"/>
    <w:rsid w:val="0039336B"/>
    <w:rsid w:val="00396092"/>
    <w:rsid w:val="003A4013"/>
    <w:rsid w:val="003B2243"/>
    <w:rsid w:val="003C00C2"/>
    <w:rsid w:val="003F338A"/>
    <w:rsid w:val="00401ECC"/>
    <w:rsid w:val="0040213A"/>
    <w:rsid w:val="0040758F"/>
    <w:rsid w:val="0042413D"/>
    <w:rsid w:val="00426662"/>
    <w:rsid w:val="004576BC"/>
    <w:rsid w:val="00481125"/>
    <w:rsid w:val="00491BDD"/>
    <w:rsid w:val="004D1C4E"/>
    <w:rsid w:val="004E1DCB"/>
    <w:rsid w:val="004E2925"/>
    <w:rsid w:val="004F52E7"/>
    <w:rsid w:val="00510644"/>
    <w:rsid w:val="00517466"/>
    <w:rsid w:val="00531D2F"/>
    <w:rsid w:val="00537806"/>
    <w:rsid w:val="00556482"/>
    <w:rsid w:val="00564192"/>
    <w:rsid w:val="005B098F"/>
    <w:rsid w:val="005C211D"/>
    <w:rsid w:val="005C74D1"/>
    <w:rsid w:val="005F499E"/>
    <w:rsid w:val="006167A7"/>
    <w:rsid w:val="00625D7A"/>
    <w:rsid w:val="006314F5"/>
    <w:rsid w:val="00637B2F"/>
    <w:rsid w:val="00643B11"/>
    <w:rsid w:val="00651894"/>
    <w:rsid w:val="00686219"/>
    <w:rsid w:val="006971B8"/>
    <w:rsid w:val="006A2F54"/>
    <w:rsid w:val="006B0694"/>
    <w:rsid w:val="006F0A45"/>
    <w:rsid w:val="00724269"/>
    <w:rsid w:val="00725226"/>
    <w:rsid w:val="00746F61"/>
    <w:rsid w:val="007565F7"/>
    <w:rsid w:val="007577FE"/>
    <w:rsid w:val="0078500D"/>
    <w:rsid w:val="007B05CD"/>
    <w:rsid w:val="007C04A5"/>
    <w:rsid w:val="007D2B85"/>
    <w:rsid w:val="007E44C7"/>
    <w:rsid w:val="0081282E"/>
    <w:rsid w:val="00813CCB"/>
    <w:rsid w:val="00816AAF"/>
    <w:rsid w:val="0088289B"/>
    <w:rsid w:val="00890A8A"/>
    <w:rsid w:val="008C2961"/>
    <w:rsid w:val="008E04A0"/>
    <w:rsid w:val="008F3D26"/>
    <w:rsid w:val="009267EF"/>
    <w:rsid w:val="009502E0"/>
    <w:rsid w:val="00964F1F"/>
    <w:rsid w:val="00994471"/>
    <w:rsid w:val="009B298E"/>
    <w:rsid w:val="00A26EA3"/>
    <w:rsid w:val="00A36963"/>
    <w:rsid w:val="00A76448"/>
    <w:rsid w:val="00A915A0"/>
    <w:rsid w:val="00AC06A5"/>
    <w:rsid w:val="00AE468B"/>
    <w:rsid w:val="00B27D07"/>
    <w:rsid w:val="00B71F24"/>
    <w:rsid w:val="00B87339"/>
    <w:rsid w:val="00BB0B41"/>
    <w:rsid w:val="00BB43EC"/>
    <w:rsid w:val="00C31A38"/>
    <w:rsid w:val="00C51FA1"/>
    <w:rsid w:val="00C76BAA"/>
    <w:rsid w:val="00C7784D"/>
    <w:rsid w:val="00C93438"/>
    <w:rsid w:val="00CB636E"/>
    <w:rsid w:val="00CC0890"/>
    <w:rsid w:val="00CD1B11"/>
    <w:rsid w:val="00CF4660"/>
    <w:rsid w:val="00CF504F"/>
    <w:rsid w:val="00D23740"/>
    <w:rsid w:val="00D352AB"/>
    <w:rsid w:val="00D70ED4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9729F"/>
    <w:rsid w:val="00EB116F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4248"/>
    <w:rsid w:val="00F7106D"/>
    <w:rsid w:val="00F80D18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48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6F61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746F61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746F61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List Bullet" w:qFormat="1"/>
    <w:lsdException w:name="List Number" w:qFormat="1"/>
    <w:lsdException w:name="Title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48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6F61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character" w:customStyle="1" w:styleId="E-bold">
    <w:name w:val="E-bold"/>
    <w:rsid w:val="00746F61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746F61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1FD3-B1C8-4A0D-9A50-4B107761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1628</Characters>
  <Application>Microsoft Office Word</Application>
  <DocSecurity>0</DocSecurity>
  <Lines>135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FM053 V1.0 Inspection and Testing of Signalling – ITF 13/5 – Checklist for Track Circuit</vt:lpstr>
    </vt:vector>
  </TitlesOfParts>
  <Manager>Stuart Tweedie</Manager>
  <Company>Sydney Trains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FM053 V1.0 Inspection and Testing of Signalling – ITF 13/5 – Checklist for Track Circuit</dc:title>
  <dc:creator>Colin Darmenia</dc:creator>
  <cp:keywords>PR S 47117 FM053 V1.0 Inspection and Testing of Signalling – ITF 13/5 – Checklist for Track Circuit</cp:keywords>
  <dc:description>PR S 47117 FM053 V1.0_x000d_
Date in Force: 26 August 2019</dc:description>
  <cp:lastModifiedBy>Santos, Joanna</cp:lastModifiedBy>
  <cp:revision>4</cp:revision>
  <cp:lastPrinted>2019-03-06T06:01:00Z</cp:lastPrinted>
  <dcterms:created xsi:type="dcterms:W3CDTF">2019-11-14T21:53:00Z</dcterms:created>
  <dcterms:modified xsi:type="dcterms:W3CDTF">2019-11-14T21:57:00Z</dcterms:modified>
  <cp:category>Engineering Form - Signalling and Control Systems</cp:category>
</cp:coreProperties>
</file>