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28"/>
        <w:gridCol w:w="644"/>
        <w:gridCol w:w="3559"/>
        <w:gridCol w:w="1046"/>
        <w:gridCol w:w="672"/>
        <w:gridCol w:w="1120"/>
        <w:gridCol w:w="714"/>
        <w:gridCol w:w="1622"/>
      </w:tblGrid>
      <w:tr w:rsidR="003C311A" w:rsidRPr="003C311A" w14:paraId="6A6BAB46" w14:textId="77777777" w:rsidTr="00B62073">
        <w:trPr>
          <w:cantSplit/>
          <w:trHeight w:val="20"/>
        </w:trPr>
        <w:tc>
          <w:tcPr>
            <w:tcW w:w="6892" w:type="dxa"/>
            <w:gridSpan w:val="6"/>
            <w:vMerge w:val="restart"/>
            <w:tcBorders>
              <w:top w:val="single" w:sz="18" w:space="0" w:color="auto"/>
              <w:left w:val="single" w:sz="18" w:space="0" w:color="auto"/>
            </w:tcBorders>
          </w:tcPr>
          <w:p w14:paraId="6A6BAB43" w14:textId="664A2580" w:rsidR="003C311A" w:rsidRPr="00F51D4D" w:rsidRDefault="003C311A" w:rsidP="00D16530">
            <w:bookmarkStart w:id="0" w:name="_Toc121884597"/>
            <w:bookmarkStart w:id="1" w:name="_Toc159823152"/>
            <w:bookmarkStart w:id="2" w:name="_Toc175452225"/>
            <w:r w:rsidRPr="00F51D4D">
              <w:br w:type="page"/>
            </w:r>
            <w:r w:rsidRPr="00F51D4D">
              <w:br w:type="page"/>
            </w:r>
            <w:r w:rsidRPr="00F51D4D">
              <w:rPr>
                <w:rStyle w:val="E-bold"/>
                <w:sz w:val="24"/>
                <w:szCs w:val="24"/>
              </w:rPr>
              <w:t>Work Instruction</w:t>
            </w:r>
            <w:r w:rsidR="00BB703A">
              <w:rPr>
                <w:rStyle w:val="E-bold"/>
                <w:sz w:val="24"/>
                <w:szCs w:val="24"/>
              </w:rPr>
              <w:t xml:space="preserve"> </w:t>
            </w:r>
            <w:r w:rsidR="00D16530">
              <w:rPr>
                <w:rStyle w:val="E-bold"/>
                <w:sz w:val="24"/>
                <w:szCs w:val="24"/>
              </w:rPr>
              <w:t xml:space="preserve">– </w:t>
            </w:r>
            <w:r w:rsidR="00BB703A" w:rsidRPr="00BB703A">
              <w:rPr>
                <w:b/>
                <w:sz w:val="24"/>
              </w:rPr>
              <w:t>TI21</w:t>
            </w:r>
            <w:r w:rsidR="00215F89">
              <w:rPr>
                <w:b/>
                <w:sz w:val="24"/>
              </w:rPr>
              <w:t xml:space="preserve"> </w:t>
            </w:r>
            <w:r w:rsidR="000F4BD7">
              <w:rPr>
                <w:b/>
                <w:sz w:val="24"/>
              </w:rPr>
              <w:t>/ ET200</w:t>
            </w:r>
            <w:r w:rsidR="00BB703A" w:rsidRPr="00BB703A">
              <w:rPr>
                <w:b/>
                <w:sz w:val="24"/>
              </w:rPr>
              <w:t xml:space="preserve"> Track Circuit Power Supply </w:t>
            </w:r>
            <w:r w:rsidR="000F4BD7">
              <w:rPr>
                <w:b/>
                <w:sz w:val="24"/>
              </w:rPr>
              <w:t>Replacement</w:t>
            </w:r>
          </w:p>
        </w:tc>
        <w:tc>
          <w:tcPr>
            <w:tcW w:w="1120" w:type="dxa"/>
            <w:tcBorders>
              <w:top w:val="single" w:sz="18" w:space="0" w:color="auto"/>
              <w:bottom w:val="single" w:sz="4" w:space="0" w:color="auto"/>
              <w:right w:val="nil"/>
            </w:tcBorders>
          </w:tcPr>
          <w:p w14:paraId="6A6BAB44" w14:textId="77777777" w:rsidR="003C311A" w:rsidRPr="00F51D4D" w:rsidRDefault="003C311A" w:rsidP="000662B9">
            <w:pPr>
              <w:rPr>
                <w:rStyle w:val="E-bold"/>
              </w:rPr>
            </w:pPr>
            <w:r w:rsidRPr="00F51D4D">
              <w:rPr>
                <w:rStyle w:val="E-bold"/>
              </w:rPr>
              <w:t xml:space="preserve">WO No. </w:t>
            </w:r>
          </w:p>
        </w:tc>
        <w:tc>
          <w:tcPr>
            <w:tcW w:w="2336" w:type="dxa"/>
            <w:gridSpan w:val="2"/>
            <w:tcBorders>
              <w:top w:val="single" w:sz="18" w:space="0" w:color="auto"/>
              <w:left w:val="nil"/>
              <w:bottom w:val="single" w:sz="4" w:space="0" w:color="auto"/>
              <w:right w:val="single" w:sz="18" w:space="0" w:color="auto"/>
            </w:tcBorders>
          </w:tcPr>
          <w:p w14:paraId="6A6BAB45" w14:textId="77777777" w:rsidR="003C311A" w:rsidRPr="003C311A" w:rsidRDefault="003C311A" w:rsidP="003C311A"/>
        </w:tc>
      </w:tr>
      <w:tr w:rsidR="003C311A" w:rsidRPr="003C311A" w14:paraId="6A6BAB4A" w14:textId="77777777" w:rsidTr="00B62073">
        <w:trPr>
          <w:cantSplit/>
          <w:trHeight w:val="20"/>
        </w:trPr>
        <w:tc>
          <w:tcPr>
            <w:tcW w:w="6892" w:type="dxa"/>
            <w:gridSpan w:val="6"/>
            <w:vMerge/>
            <w:tcBorders>
              <w:left w:val="single" w:sz="18" w:space="0" w:color="auto"/>
              <w:bottom w:val="single" w:sz="4" w:space="0" w:color="auto"/>
            </w:tcBorders>
          </w:tcPr>
          <w:p w14:paraId="6A6BAB47" w14:textId="77777777" w:rsidR="003C311A" w:rsidRPr="00F51D4D" w:rsidRDefault="003C311A" w:rsidP="00F51D4D"/>
        </w:tc>
        <w:tc>
          <w:tcPr>
            <w:tcW w:w="1120" w:type="dxa"/>
            <w:tcBorders>
              <w:bottom w:val="single" w:sz="4" w:space="0" w:color="auto"/>
              <w:right w:val="nil"/>
            </w:tcBorders>
          </w:tcPr>
          <w:p w14:paraId="6A6BAB48" w14:textId="77777777" w:rsidR="003C311A" w:rsidRPr="00F51D4D" w:rsidRDefault="003C311A" w:rsidP="000662B9">
            <w:pPr>
              <w:rPr>
                <w:rStyle w:val="E-bold"/>
              </w:rPr>
            </w:pPr>
            <w:r w:rsidRPr="00F51D4D">
              <w:rPr>
                <w:rStyle w:val="E-bold"/>
              </w:rPr>
              <w:t xml:space="preserve">Date: </w:t>
            </w:r>
          </w:p>
        </w:tc>
        <w:tc>
          <w:tcPr>
            <w:tcW w:w="2336" w:type="dxa"/>
            <w:gridSpan w:val="2"/>
            <w:tcBorders>
              <w:left w:val="nil"/>
              <w:bottom w:val="single" w:sz="4" w:space="0" w:color="auto"/>
              <w:right w:val="single" w:sz="18" w:space="0" w:color="auto"/>
            </w:tcBorders>
          </w:tcPr>
          <w:p w14:paraId="6A6BAB49" w14:textId="77777777" w:rsidR="003C311A" w:rsidRPr="003C311A" w:rsidRDefault="003C311A" w:rsidP="003C311A"/>
        </w:tc>
      </w:tr>
      <w:tr w:rsidR="003C311A" w:rsidRPr="003C311A" w14:paraId="6A6BAB4D" w14:textId="77777777" w:rsidTr="00B62073">
        <w:trPr>
          <w:cantSplit/>
          <w:trHeight w:val="20"/>
        </w:trPr>
        <w:tc>
          <w:tcPr>
            <w:tcW w:w="971" w:type="dxa"/>
            <w:gridSpan w:val="2"/>
            <w:tcBorders>
              <w:left w:val="single" w:sz="18" w:space="0" w:color="auto"/>
              <w:right w:val="nil"/>
            </w:tcBorders>
          </w:tcPr>
          <w:p w14:paraId="6A6BAB4B" w14:textId="77777777" w:rsidR="003C311A" w:rsidRPr="00F51D4D" w:rsidRDefault="003C311A" w:rsidP="000662B9">
            <w:pPr>
              <w:rPr>
                <w:rStyle w:val="E-bold"/>
              </w:rPr>
            </w:pPr>
            <w:r w:rsidRPr="00F51D4D">
              <w:rPr>
                <w:rStyle w:val="E-bold"/>
              </w:rPr>
              <w:t>Scope:</w:t>
            </w:r>
          </w:p>
        </w:tc>
        <w:tc>
          <w:tcPr>
            <w:tcW w:w="9377" w:type="dxa"/>
            <w:gridSpan w:val="7"/>
            <w:tcBorders>
              <w:left w:val="nil"/>
              <w:right w:val="single" w:sz="18" w:space="0" w:color="auto"/>
            </w:tcBorders>
          </w:tcPr>
          <w:p w14:paraId="6A6BAB4C" w14:textId="77777777" w:rsidR="003C311A" w:rsidRPr="00F51D4D" w:rsidRDefault="003C311A" w:rsidP="000662B9"/>
        </w:tc>
      </w:tr>
      <w:tr w:rsidR="003C311A" w:rsidRPr="003C311A" w14:paraId="6A6BAB52" w14:textId="77777777" w:rsidTr="00B62073">
        <w:trPr>
          <w:cantSplit/>
          <w:trHeight w:val="20"/>
        </w:trPr>
        <w:tc>
          <w:tcPr>
            <w:tcW w:w="1615" w:type="dxa"/>
            <w:gridSpan w:val="3"/>
            <w:tcBorders>
              <w:left w:val="single" w:sz="18" w:space="0" w:color="auto"/>
              <w:right w:val="nil"/>
            </w:tcBorders>
          </w:tcPr>
          <w:p w14:paraId="6A6BAB4E" w14:textId="77777777" w:rsidR="00260C7C" w:rsidRPr="00F51D4D" w:rsidRDefault="00260C7C" w:rsidP="000662B9">
            <w:pPr>
              <w:rPr>
                <w:rStyle w:val="E-bold"/>
              </w:rPr>
            </w:pPr>
            <w:r w:rsidRPr="00F51D4D">
              <w:rPr>
                <w:rStyle w:val="E-bold"/>
              </w:rPr>
              <w:t>Team Leader:</w:t>
            </w:r>
          </w:p>
        </w:tc>
        <w:tc>
          <w:tcPr>
            <w:tcW w:w="3559" w:type="dxa"/>
            <w:tcBorders>
              <w:left w:val="nil"/>
              <w:right w:val="single" w:sz="4" w:space="0" w:color="auto"/>
            </w:tcBorders>
          </w:tcPr>
          <w:p w14:paraId="6A6BAB4F" w14:textId="77777777" w:rsidR="00260C7C" w:rsidRPr="00F51D4D" w:rsidRDefault="00260C7C" w:rsidP="00F51D4D"/>
        </w:tc>
        <w:tc>
          <w:tcPr>
            <w:tcW w:w="1046" w:type="dxa"/>
            <w:tcBorders>
              <w:left w:val="nil"/>
              <w:right w:val="nil"/>
            </w:tcBorders>
          </w:tcPr>
          <w:p w14:paraId="6A6BAB50" w14:textId="77777777" w:rsidR="00260C7C" w:rsidRPr="00F51D4D" w:rsidRDefault="00260C7C" w:rsidP="00F51D4D">
            <w:pPr>
              <w:rPr>
                <w:rStyle w:val="E-bold"/>
              </w:rPr>
            </w:pPr>
            <w:r w:rsidRPr="00F51D4D">
              <w:rPr>
                <w:rStyle w:val="E-bold"/>
              </w:rPr>
              <w:t>TC Type:</w:t>
            </w:r>
          </w:p>
        </w:tc>
        <w:tc>
          <w:tcPr>
            <w:tcW w:w="4128" w:type="dxa"/>
            <w:gridSpan w:val="4"/>
            <w:tcBorders>
              <w:top w:val="nil"/>
              <w:left w:val="nil"/>
              <w:bottom w:val="single" w:sz="4" w:space="0" w:color="auto"/>
              <w:right w:val="single" w:sz="18" w:space="0" w:color="auto"/>
            </w:tcBorders>
          </w:tcPr>
          <w:p w14:paraId="6A6BAB51" w14:textId="5CF01189" w:rsidR="00260C7C" w:rsidRPr="00973FB7" w:rsidRDefault="00260C7C" w:rsidP="00973FB7">
            <w:pPr>
              <w:rPr>
                <w:szCs w:val="18"/>
              </w:rPr>
            </w:pPr>
            <w:r w:rsidRPr="00973FB7">
              <w:rPr>
                <w:szCs w:val="18"/>
              </w:rPr>
              <w:t>TI21</w:t>
            </w:r>
            <w:r w:rsidR="000064FB">
              <w:rPr>
                <w:szCs w:val="18"/>
              </w:rPr>
              <w:t xml:space="preserve"> </w:t>
            </w:r>
            <w:r w:rsidR="00973FB7" w:rsidRPr="00973FB7">
              <w:rPr>
                <w:szCs w:val="18"/>
              </w:rPr>
              <w:t>/</w:t>
            </w:r>
            <w:r w:rsidR="000064FB">
              <w:rPr>
                <w:szCs w:val="18"/>
              </w:rPr>
              <w:t xml:space="preserve"> </w:t>
            </w:r>
            <w:r w:rsidR="00973FB7" w:rsidRPr="00973FB7">
              <w:rPr>
                <w:szCs w:val="18"/>
              </w:rPr>
              <w:t>ET200</w:t>
            </w:r>
            <w:r w:rsidRPr="00973FB7">
              <w:rPr>
                <w:szCs w:val="18"/>
              </w:rPr>
              <w:t xml:space="preserve"> Track Circuit</w:t>
            </w:r>
          </w:p>
        </w:tc>
      </w:tr>
      <w:tr w:rsidR="003C311A" w:rsidRPr="003C311A" w14:paraId="6A6BAB55" w14:textId="77777777" w:rsidTr="00B62073">
        <w:trPr>
          <w:cantSplit/>
          <w:trHeight w:val="20"/>
        </w:trPr>
        <w:tc>
          <w:tcPr>
            <w:tcW w:w="1615" w:type="dxa"/>
            <w:gridSpan w:val="3"/>
            <w:tcBorders>
              <w:left w:val="single" w:sz="18" w:space="0" w:color="auto"/>
              <w:bottom w:val="single" w:sz="4" w:space="0" w:color="auto"/>
              <w:right w:val="nil"/>
            </w:tcBorders>
          </w:tcPr>
          <w:p w14:paraId="6A6BAB53" w14:textId="77777777" w:rsidR="00260C7C" w:rsidRPr="00F51D4D" w:rsidRDefault="00260C7C" w:rsidP="000662B9">
            <w:pPr>
              <w:rPr>
                <w:rStyle w:val="E-bold"/>
              </w:rPr>
            </w:pPr>
            <w:r w:rsidRPr="00F51D4D">
              <w:rPr>
                <w:rStyle w:val="E-bold"/>
              </w:rPr>
              <w:t>Activity:</w:t>
            </w:r>
          </w:p>
        </w:tc>
        <w:tc>
          <w:tcPr>
            <w:tcW w:w="8733" w:type="dxa"/>
            <w:gridSpan w:val="6"/>
            <w:tcBorders>
              <w:left w:val="nil"/>
              <w:bottom w:val="single" w:sz="4" w:space="0" w:color="auto"/>
              <w:right w:val="single" w:sz="18" w:space="0" w:color="auto"/>
            </w:tcBorders>
          </w:tcPr>
          <w:p w14:paraId="6A6BAB54" w14:textId="77777777" w:rsidR="00260C7C" w:rsidRPr="00F51D4D" w:rsidRDefault="00237E5C" w:rsidP="00237E5C">
            <w:r>
              <w:t xml:space="preserve">Replacement of </w:t>
            </w:r>
            <w:r w:rsidR="000F4BD7">
              <w:t xml:space="preserve">Gayrad </w:t>
            </w:r>
            <w:r w:rsidR="003C311A" w:rsidRPr="003C311A">
              <w:t>T</w:t>
            </w:r>
            <w:r w:rsidR="00F9426C">
              <w:t>I</w:t>
            </w:r>
            <w:r w:rsidR="003C311A" w:rsidRPr="003C311A">
              <w:t>21</w:t>
            </w:r>
            <w:r w:rsidR="00215F89">
              <w:t xml:space="preserve"> </w:t>
            </w:r>
            <w:r w:rsidR="000F4BD7">
              <w:t>/ ET200</w:t>
            </w:r>
            <w:r w:rsidR="003C311A" w:rsidRPr="003C311A">
              <w:t xml:space="preserve"> Track Circuit</w:t>
            </w:r>
            <w:r w:rsidR="003C311A">
              <w:t xml:space="preserve"> P</w:t>
            </w:r>
            <w:r w:rsidR="003C311A" w:rsidRPr="003C311A">
              <w:t xml:space="preserve">ower Supply </w:t>
            </w:r>
            <w:r w:rsidR="00BB703A">
              <w:t xml:space="preserve">to Store 93 V4 </w:t>
            </w:r>
            <w:r w:rsidR="003C311A" w:rsidRPr="003C311A">
              <w:t xml:space="preserve">Like </w:t>
            </w:r>
            <w:r w:rsidR="003C311A">
              <w:t>f</w:t>
            </w:r>
            <w:r w:rsidR="003C311A" w:rsidRPr="003C311A">
              <w:t>or Like Renewal</w:t>
            </w:r>
          </w:p>
        </w:tc>
      </w:tr>
      <w:tr w:rsidR="001730FE" w:rsidRPr="003C311A" w14:paraId="6A6BAB58" w14:textId="77777777" w:rsidTr="00B62073">
        <w:trPr>
          <w:cantSplit/>
          <w:trHeight w:val="20"/>
        </w:trPr>
        <w:tc>
          <w:tcPr>
            <w:tcW w:w="1615" w:type="dxa"/>
            <w:gridSpan w:val="3"/>
            <w:tcBorders>
              <w:left w:val="single" w:sz="18" w:space="0" w:color="auto"/>
              <w:right w:val="nil"/>
            </w:tcBorders>
          </w:tcPr>
          <w:p w14:paraId="6A6BAB56" w14:textId="77777777" w:rsidR="001730FE" w:rsidRPr="00F51D4D" w:rsidRDefault="001730FE">
            <w:pPr>
              <w:rPr>
                <w:rStyle w:val="E-bold"/>
              </w:rPr>
            </w:pPr>
            <w:r w:rsidRPr="00F51D4D">
              <w:rPr>
                <w:rStyle w:val="E-bold"/>
              </w:rPr>
              <w:t xml:space="preserve">Reference: </w:t>
            </w:r>
          </w:p>
        </w:tc>
        <w:tc>
          <w:tcPr>
            <w:tcW w:w="8733" w:type="dxa"/>
            <w:gridSpan w:val="6"/>
            <w:tcBorders>
              <w:left w:val="nil"/>
              <w:right w:val="single" w:sz="18" w:space="0" w:color="auto"/>
            </w:tcBorders>
          </w:tcPr>
          <w:p w14:paraId="6A6BAB57" w14:textId="604986B5" w:rsidR="001730FE" w:rsidRPr="0095597D" w:rsidRDefault="00BB703A" w:rsidP="0095597D">
            <w:r w:rsidRPr="0095597D">
              <w:t>PR S 47114</w:t>
            </w:r>
            <w:r w:rsidR="001730FE" w:rsidRPr="0095597D">
              <w:t xml:space="preserve">, </w:t>
            </w:r>
            <w:r w:rsidRPr="0095597D">
              <w:t>PR S 47115</w:t>
            </w:r>
            <w:r w:rsidR="001730FE" w:rsidRPr="0095597D">
              <w:t>, PR S 40008, PR S 40009, PR S 40010, PR S 40011, PR </w:t>
            </w:r>
            <w:r w:rsidR="000662B9" w:rsidRPr="0095597D">
              <w:t>S </w:t>
            </w:r>
            <w:r w:rsidR="001730FE" w:rsidRPr="0095597D">
              <w:t xml:space="preserve">40025, </w:t>
            </w:r>
            <w:r w:rsidRPr="0095597D">
              <w:t>MN</w:t>
            </w:r>
            <w:r w:rsidR="00D16530" w:rsidRPr="0095597D">
              <w:t> </w:t>
            </w:r>
            <w:r w:rsidRPr="0095597D">
              <w:t>S</w:t>
            </w:r>
            <w:r w:rsidR="00D16530" w:rsidRPr="0095597D">
              <w:t> </w:t>
            </w:r>
            <w:r w:rsidRPr="0095597D">
              <w:t>41357, GL S 43001</w:t>
            </w:r>
          </w:p>
        </w:tc>
      </w:tr>
      <w:tr w:rsidR="003C311A" w:rsidRPr="001730FE" w14:paraId="6A6BAB5D" w14:textId="77777777" w:rsidTr="00B62073">
        <w:trPr>
          <w:cantSplit/>
          <w:trHeight w:val="20"/>
        </w:trPr>
        <w:tc>
          <w:tcPr>
            <w:tcW w:w="943" w:type="dxa"/>
            <w:tcBorders>
              <w:left w:val="single" w:sz="18" w:space="0" w:color="auto"/>
              <w:bottom w:val="nil"/>
            </w:tcBorders>
            <w:vAlign w:val="bottom"/>
          </w:tcPr>
          <w:p w14:paraId="6A6BAB59" w14:textId="77777777" w:rsidR="00260C7C" w:rsidRPr="00F51D4D" w:rsidRDefault="00260C7C" w:rsidP="00F51D4D">
            <w:pPr>
              <w:pStyle w:val="BodyText2"/>
              <w:rPr>
                <w:rStyle w:val="E-bold"/>
              </w:rPr>
            </w:pPr>
            <w:r w:rsidRPr="00F51D4D">
              <w:rPr>
                <w:rStyle w:val="E-bold"/>
              </w:rPr>
              <w:t>Activity No.</w:t>
            </w:r>
          </w:p>
        </w:tc>
        <w:tc>
          <w:tcPr>
            <w:tcW w:w="672" w:type="dxa"/>
            <w:gridSpan w:val="2"/>
            <w:tcBorders>
              <w:bottom w:val="nil"/>
            </w:tcBorders>
            <w:vAlign w:val="bottom"/>
          </w:tcPr>
          <w:p w14:paraId="6A6BAB5A" w14:textId="77777777" w:rsidR="00260C7C" w:rsidRPr="00F51D4D" w:rsidRDefault="00260C7C" w:rsidP="00F51D4D">
            <w:pPr>
              <w:pStyle w:val="BodyText2"/>
              <w:rPr>
                <w:rStyle w:val="E-bold"/>
              </w:rPr>
            </w:pPr>
            <w:r w:rsidRPr="00F51D4D">
              <w:rPr>
                <w:rStyle w:val="E-bold"/>
              </w:rPr>
              <w:t>Task No.</w:t>
            </w:r>
          </w:p>
        </w:tc>
        <w:tc>
          <w:tcPr>
            <w:tcW w:w="7111" w:type="dxa"/>
            <w:gridSpan w:val="5"/>
            <w:tcBorders>
              <w:bottom w:val="nil"/>
            </w:tcBorders>
            <w:vAlign w:val="bottom"/>
          </w:tcPr>
          <w:p w14:paraId="6A6BAB5B" w14:textId="77777777" w:rsidR="00260C7C" w:rsidRPr="00F51D4D" w:rsidRDefault="001730FE" w:rsidP="000662B9">
            <w:pPr>
              <w:rPr>
                <w:rStyle w:val="E-bold"/>
              </w:rPr>
            </w:pPr>
            <w:r w:rsidRPr="00F51D4D">
              <w:rPr>
                <w:rStyle w:val="E-bold"/>
              </w:rPr>
              <w:t>Work Description</w:t>
            </w:r>
          </w:p>
        </w:tc>
        <w:tc>
          <w:tcPr>
            <w:tcW w:w="1622" w:type="dxa"/>
            <w:tcBorders>
              <w:bottom w:val="single" w:sz="4" w:space="0" w:color="auto"/>
              <w:right w:val="single" w:sz="18" w:space="0" w:color="auto"/>
            </w:tcBorders>
            <w:vAlign w:val="bottom"/>
          </w:tcPr>
          <w:p w14:paraId="6A6BAB5C" w14:textId="77777777" w:rsidR="00260C7C" w:rsidRPr="00F51D4D" w:rsidRDefault="00260C7C" w:rsidP="00F51D4D">
            <w:pPr>
              <w:pStyle w:val="BodyText2"/>
              <w:rPr>
                <w:rStyle w:val="E-bold"/>
              </w:rPr>
            </w:pPr>
            <w:r w:rsidRPr="00F51D4D">
              <w:rPr>
                <w:rStyle w:val="E-bold"/>
              </w:rPr>
              <w:t>Completed</w:t>
            </w:r>
            <w:r w:rsidR="003258DA">
              <w:rPr>
                <w:rStyle w:val="E-bold"/>
              </w:rPr>
              <w:t xml:space="preserve"> </w:t>
            </w:r>
            <w:r w:rsidRPr="00F51D4D">
              <w:rPr>
                <w:rStyle w:val="E-bold"/>
              </w:rPr>
              <w:t>Name/Sign</w:t>
            </w:r>
          </w:p>
        </w:tc>
      </w:tr>
      <w:tr w:rsidR="003C311A" w:rsidRPr="001730FE" w14:paraId="6A6BAB62" w14:textId="77777777" w:rsidTr="00B62073">
        <w:trPr>
          <w:cantSplit/>
          <w:trHeight w:val="20"/>
        </w:trPr>
        <w:tc>
          <w:tcPr>
            <w:tcW w:w="943" w:type="dxa"/>
            <w:tcBorders>
              <w:left w:val="single" w:sz="18" w:space="0" w:color="auto"/>
              <w:right w:val="single" w:sz="4" w:space="0" w:color="auto"/>
            </w:tcBorders>
            <w:shd w:val="pct15" w:color="auto" w:fill="FFFFFF"/>
          </w:tcPr>
          <w:p w14:paraId="6A6BAB5E" w14:textId="77777777" w:rsidR="00260C7C" w:rsidRPr="00F51D4D" w:rsidRDefault="00260C7C" w:rsidP="00F51D4D">
            <w:pPr>
              <w:pStyle w:val="BodyText2"/>
              <w:rPr>
                <w:rStyle w:val="E-bold"/>
              </w:rPr>
            </w:pPr>
          </w:p>
        </w:tc>
        <w:tc>
          <w:tcPr>
            <w:tcW w:w="672" w:type="dxa"/>
            <w:gridSpan w:val="2"/>
            <w:tcBorders>
              <w:left w:val="single" w:sz="4" w:space="0" w:color="auto"/>
              <w:right w:val="single" w:sz="4" w:space="0" w:color="auto"/>
            </w:tcBorders>
            <w:shd w:val="pct15" w:color="auto" w:fill="FFFFFF"/>
          </w:tcPr>
          <w:p w14:paraId="6A6BAB5F" w14:textId="77777777" w:rsidR="00260C7C" w:rsidRPr="00F51D4D" w:rsidRDefault="00260C7C" w:rsidP="00F51D4D">
            <w:pPr>
              <w:pStyle w:val="BodyText2"/>
              <w:rPr>
                <w:rStyle w:val="E-bold"/>
              </w:rPr>
            </w:pPr>
          </w:p>
        </w:tc>
        <w:tc>
          <w:tcPr>
            <w:tcW w:w="7111" w:type="dxa"/>
            <w:gridSpan w:val="5"/>
            <w:tcBorders>
              <w:left w:val="single" w:sz="4" w:space="0" w:color="auto"/>
              <w:right w:val="single" w:sz="4" w:space="0" w:color="auto"/>
            </w:tcBorders>
            <w:shd w:val="pct15" w:color="auto" w:fill="FFFFFF"/>
          </w:tcPr>
          <w:p w14:paraId="6A6BAB60" w14:textId="77777777" w:rsidR="00260C7C" w:rsidRPr="00F51D4D" w:rsidRDefault="00260C7C" w:rsidP="00F51D4D">
            <w:pPr>
              <w:rPr>
                <w:rStyle w:val="E-bold"/>
              </w:rPr>
            </w:pPr>
            <w:r w:rsidRPr="00F51D4D">
              <w:rPr>
                <w:rStyle w:val="E-bold"/>
              </w:rPr>
              <w:t>APPARATUS INSPECTION &amp; PREPARATION</w:t>
            </w:r>
          </w:p>
        </w:tc>
        <w:tc>
          <w:tcPr>
            <w:tcW w:w="1622" w:type="dxa"/>
            <w:tcBorders>
              <w:left w:val="single" w:sz="4" w:space="0" w:color="auto"/>
              <w:bottom w:val="single" w:sz="4" w:space="0" w:color="auto"/>
              <w:right w:val="single" w:sz="18" w:space="0" w:color="auto"/>
            </w:tcBorders>
            <w:shd w:val="pct15" w:color="auto" w:fill="FFFFFF"/>
          </w:tcPr>
          <w:p w14:paraId="6A6BAB61" w14:textId="77777777" w:rsidR="00260C7C" w:rsidRPr="00F51D4D" w:rsidRDefault="00260C7C" w:rsidP="00F51D4D">
            <w:pPr>
              <w:pStyle w:val="BodyText2"/>
              <w:rPr>
                <w:rStyle w:val="E-bold"/>
              </w:rPr>
            </w:pPr>
          </w:p>
        </w:tc>
      </w:tr>
      <w:tr w:rsidR="003C311A" w:rsidRPr="003C311A" w14:paraId="6A6BAB67" w14:textId="77777777" w:rsidTr="00B62073">
        <w:trPr>
          <w:cantSplit/>
          <w:trHeight w:val="20"/>
        </w:trPr>
        <w:tc>
          <w:tcPr>
            <w:tcW w:w="943" w:type="dxa"/>
            <w:tcBorders>
              <w:left w:val="single" w:sz="18" w:space="0" w:color="auto"/>
              <w:bottom w:val="nil"/>
              <w:right w:val="single" w:sz="4" w:space="0" w:color="auto"/>
            </w:tcBorders>
          </w:tcPr>
          <w:p w14:paraId="6A6BAB63" w14:textId="77777777" w:rsidR="00260C7C" w:rsidRPr="000662B9" w:rsidRDefault="00260C7C" w:rsidP="00F51D4D">
            <w:pPr>
              <w:pStyle w:val="BodyText2"/>
            </w:pPr>
            <w:r w:rsidRPr="000662B9">
              <w:t>1</w:t>
            </w:r>
          </w:p>
        </w:tc>
        <w:tc>
          <w:tcPr>
            <w:tcW w:w="672" w:type="dxa"/>
            <w:gridSpan w:val="2"/>
            <w:tcBorders>
              <w:left w:val="single" w:sz="4" w:space="0" w:color="auto"/>
              <w:bottom w:val="nil"/>
              <w:right w:val="single" w:sz="4" w:space="0" w:color="auto"/>
            </w:tcBorders>
          </w:tcPr>
          <w:p w14:paraId="6A6BAB64" w14:textId="77777777" w:rsidR="00260C7C" w:rsidRPr="00F51D4D" w:rsidRDefault="00260C7C" w:rsidP="00F51D4D">
            <w:pPr>
              <w:pStyle w:val="BodyText2"/>
            </w:pPr>
            <w:r w:rsidRPr="00F51D4D">
              <w:t>1A</w:t>
            </w:r>
          </w:p>
        </w:tc>
        <w:tc>
          <w:tcPr>
            <w:tcW w:w="7111" w:type="dxa"/>
            <w:gridSpan w:val="5"/>
            <w:tcBorders>
              <w:left w:val="single" w:sz="4" w:space="0" w:color="auto"/>
              <w:bottom w:val="nil"/>
              <w:right w:val="single" w:sz="4" w:space="0" w:color="auto"/>
            </w:tcBorders>
          </w:tcPr>
          <w:p w14:paraId="6A6BAB65" w14:textId="77777777" w:rsidR="00260C7C" w:rsidRPr="00F51D4D" w:rsidRDefault="00260C7C" w:rsidP="00215F89">
            <w:r w:rsidRPr="00F51D4D">
              <w:t>Prior to the equipment replacement, the following measurements</w:t>
            </w:r>
            <w:r w:rsidR="00237E5C">
              <w:t xml:space="preserve"> are</w:t>
            </w:r>
            <w:r w:rsidR="00215F89">
              <w:t xml:space="preserve"> to be</w:t>
            </w:r>
            <w:r w:rsidR="00237E5C">
              <w:t xml:space="preserve"> taken</w:t>
            </w:r>
            <w:r w:rsidR="00215F89">
              <w:t xml:space="preserve"> (unless power supply has failed)</w:t>
            </w:r>
            <w:r w:rsidRPr="00F51D4D">
              <w:t>, for the track circuit</w:t>
            </w:r>
            <w:r w:rsidR="00237E5C">
              <w:t>/s</w:t>
            </w:r>
            <w:r w:rsidRPr="00F51D4D">
              <w:t xml:space="preserve"> </w:t>
            </w:r>
            <w:r w:rsidR="009F67E0">
              <w:t xml:space="preserve">affected and </w:t>
            </w:r>
            <w:r w:rsidRPr="00F51D4D">
              <w:t xml:space="preserve">recorded in the provided track circuit history card. </w:t>
            </w:r>
            <w:r w:rsidR="00215F89">
              <w:t>PSU Input, PSU Output</w:t>
            </w:r>
            <w:r w:rsidR="00215F89" w:rsidRPr="00F51D4D">
              <w:t xml:space="preserve"> Rx input, </w:t>
            </w:r>
            <w:r w:rsidR="00215F89">
              <w:t>M</w:t>
            </w:r>
            <w:r w:rsidR="00215F89" w:rsidRPr="00F51D4D">
              <w:t>easurement across 1 ohm resistor (Unoccupied)</w:t>
            </w:r>
            <w:r w:rsidR="00215F89">
              <w:t>.</w:t>
            </w:r>
          </w:p>
        </w:tc>
        <w:tc>
          <w:tcPr>
            <w:tcW w:w="1622" w:type="dxa"/>
            <w:tcBorders>
              <w:left w:val="single" w:sz="4" w:space="0" w:color="auto"/>
              <w:bottom w:val="single" w:sz="4" w:space="0" w:color="auto"/>
              <w:right w:val="single" w:sz="18" w:space="0" w:color="auto"/>
            </w:tcBorders>
            <w:shd w:val="clear" w:color="auto" w:fill="auto"/>
          </w:tcPr>
          <w:p w14:paraId="6A6BAB66" w14:textId="77777777" w:rsidR="00260C7C" w:rsidRPr="00F51D4D" w:rsidRDefault="00260C7C" w:rsidP="00F51D4D">
            <w:pPr>
              <w:pStyle w:val="BodyText2"/>
            </w:pPr>
          </w:p>
        </w:tc>
      </w:tr>
      <w:tr w:rsidR="003C311A" w:rsidRPr="003C311A" w14:paraId="6A6BAB6E" w14:textId="77777777" w:rsidTr="00B62073">
        <w:trPr>
          <w:cantSplit/>
          <w:trHeight w:val="20"/>
        </w:trPr>
        <w:tc>
          <w:tcPr>
            <w:tcW w:w="943" w:type="dxa"/>
            <w:tcBorders>
              <w:top w:val="nil"/>
              <w:left w:val="single" w:sz="18" w:space="0" w:color="auto"/>
              <w:bottom w:val="nil"/>
              <w:right w:val="single" w:sz="4" w:space="0" w:color="auto"/>
            </w:tcBorders>
          </w:tcPr>
          <w:p w14:paraId="6A6BAB68" w14:textId="77777777" w:rsidR="00260C7C" w:rsidRPr="000662B9" w:rsidRDefault="00260C7C" w:rsidP="00F51D4D">
            <w:pPr>
              <w:pStyle w:val="BodyText2"/>
            </w:pPr>
          </w:p>
        </w:tc>
        <w:tc>
          <w:tcPr>
            <w:tcW w:w="672" w:type="dxa"/>
            <w:gridSpan w:val="2"/>
            <w:tcBorders>
              <w:left w:val="single" w:sz="4" w:space="0" w:color="auto"/>
              <w:bottom w:val="nil"/>
              <w:right w:val="single" w:sz="4" w:space="0" w:color="auto"/>
            </w:tcBorders>
          </w:tcPr>
          <w:p w14:paraId="6A6BAB69" w14:textId="77777777" w:rsidR="00260C7C" w:rsidRPr="00F51D4D" w:rsidRDefault="00260C7C" w:rsidP="00F51D4D">
            <w:pPr>
              <w:pStyle w:val="BodyText2"/>
            </w:pPr>
            <w:r w:rsidRPr="00F51D4D">
              <w:t>1B</w:t>
            </w:r>
          </w:p>
        </w:tc>
        <w:tc>
          <w:tcPr>
            <w:tcW w:w="7111" w:type="dxa"/>
            <w:gridSpan w:val="5"/>
            <w:tcBorders>
              <w:left w:val="single" w:sz="4" w:space="0" w:color="auto"/>
              <w:bottom w:val="nil"/>
              <w:right w:val="single" w:sz="4" w:space="0" w:color="auto"/>
            </w:tcBorders>
          </w:tcPr>
          <w:p w14:paraId="6A6BAB6A" w14:textId="77777777" w:rsidR="00C335E1" w:rsidRDefault="00260C7C" w:rsidP="00F51D4D">
            <w:r w:rsidRPr="00F51D4D">
              <w:t xml:space="preserve">Correlate wiring </w:t>
            </w:r>
            <w:r w:rsidR="00C335E1">
              <w:t>including</w:t>
            </w:r>
            <w:r w:rsidR="00C335E1" w:rsidRPr="00F51D4D">
              <w:t xml:space="preserve"> </w:t>
            </w:r>
            <w:r w:rsidR="00C335E1">
              <w:t xml:space="preserve">a wire and </w:t>
            </w:r>
            <w:r w:rsidR="00C335E1" w:rsidRPr="00F51D4D">
              <w:t>null count on the existing power supply</w:t>
            </w:r>
            <w:r w:rsidR="00237E5C">
              <w:t xml:space="preserve"> </w:t>
            </w:r>
            <w:r w:rsidRPr="00F51D4D">
              <w:t>and mark on the attached circuit book sheets.</w:t>
            </w:r>
          </w:p>
          <w:p w14:paraId="6A6BAB6B" w14:textId="77777777" w:rsidR="00260C7C" w:rsidRPr="00F51D4D" w:rsidRDefault="00201942" w:rsidP="00F51D4D">
            <w:r w:rsidRPr="0037079D">
              <w:t xml:space="preserve">If any </w:t>
            </w:r>
            <w:r>
              <w:t>discrepancy</w:t>
            </w:r>
            <w:r w:rsidRPr="0037079D">
              <w:t xml:space="preserve"> is found, note down </w:t>
            </w:r>
            <w:r>
              <w:t>i</w:t>
            </w:r>
            <w:r w:rsidRPr="0037079D">
              <w:t>n the space provided below</w:t>
            </w:r>
            <w:r>
              <w:t xml:space="preserve"> and contact Signal Engineer</w:t>
            </w:r>
            <w:r w:rsidR="00237E5C">
              <w:t>.</w:t>
            </w:r>
          </w:p>
          <w:p w14:paraId="6A6BAB6C" w14:textId="77777777" w:rsidR="00260C7C" w:rsidRPr="00F51D4D" w:rsidRDefault="00260C7C" w:rsidP="00F51D4D">
            <w:pPr>
              <w:rPr>
                <w:rStyle w:val="E-bold"/>
              </w:rPr>
            </w:pPr>
            <w:r w:rsidRPr="006D436F">
              <w:rPr>
                <w:rStyle w:val="E-bold"/>
                <w:color w:val="FF0000"/>
              </w:rPr>
              <w:t>DEFECT(S):</w:t>
            </w:r>
          </w:p>
        </w:tc>
        <w:tc>
          <w:tcPr>
            <w:tcW w:w="1622" w:type="dxa"/>
            <w:tcBorders>
              <w:left w:val="single" w:sz="4" w:space="0" w:color="auto"/>
              <w:bottom w:val="single" w:sz="4" w:space="0" w:color="auto"/>
              <w:right w:val="single" w:sz="18" w:space="0" w:color="auto"/>
            </w:tcBorders>
            <w:shd w:val="clear" w:color="auto" w:fill="auto"/>
          </w:tcPr>
          <w:p w14:paraId="6A6BAB6D" w14:textId="77777777" w:rsidR="00260C7C" w:rsidRPr="000662B9" w:rsidRDefault="00260C7C" w:rsidP="00F51D4D">
            <w:pPr>
              <w:pStyle w:val="BodyText2"/>
            </w:pPr>
          </w:p>
        </w:tc>
      </w:tr>
      <w:tr w:rsidR="003C311A" w:rsidRPr="003C311A" w14:paraId="6A6BAB73" w14:textId="77777777" w:rsidTr="00B62073">
        <w:trPr>
          <w:cantSplit/>
          <w:trHeight w:val="20"/>
        </w:trPr>
        <w:tc>
          <w:tcPr>
            <w:tcW w:w="943" w:type="dxa"/>
            <w:tcBorders>
              <w:left w:val="single" w:sz="18" w:space="0" w:color="auto"/>
              <w:bottom w:val="nil"/>
              <w:right w:val="single" w:sz="4" w:space="0" w:color="auto"/>
            </w:tcBorders>
          </w:tcPr>
          <w:p w14:paraId="6A6BAB6F" w14:textId="77777777" w:rsidR="00260C7C" w:rsidRPr="000662B9" w:rsidRDefault="00260C7C" w:rsidP="00F51D4D">
            <w:pPr>
              <w:pStyle w:val="BodyText2"/>
            </w:pPr>
            <w:r w:rsidRPr="000662B9">
              <w:t>2</w:t>
            </w:r>
          </w:p>
        </w:tc>
        <w:tc>
          <w:tcPr>
            <w:tcW w:w="672" w:type="dxa"/>
            <w:gridSpan w:val="2"/>
            <w:tcBorders>
              <w:left w:val="single" w:sz="4" w:space="0" w:color="auto"/>
              <w:bottom w:val="nil"/>
              <w:right w:val="single" w:sz="4" w:space="0" w:color="auto"/>
            </w:tcBorders>
          </w:tcPr>
          <w:p w14:paraId="6A6BAB70" w14:textId="77777777" w:rsidR="00260C7C" w:rsidRPr="00F51D4D" w:rsidRDefault="00260C7C" w:rsidP="00F51D4D">
            <w:pPr>
              <w:pStyle w:val="BodyText2"/>
            </w:pPr>
            <w:r w:rsidRPr="00F51D4D">
              <w:t>2A</w:t>
            </w:r>
          </w:p>
        </w:tc>
        <w:tc>
          <w:tcPr>
            <w:tcW w:w="7111" w:type="dxa"/>
            <w:gridSpan w:val="5"/>
            <w:tcBorders>
              <w:left w:val="single" w:sz="4" w:space="0" w:color="auto"/>
              <w:bottom w:val="nil"/>
              <w:right w:val="single" w:sz="4" w:space="0" w:color="auto"/>
            </w:tcBorders>
          </w:tcPr>
          <w:p w14:paraId="6A6BAB71" w14:textId="77777777" w:rsidR="00260C7C" w:rsidRPr="00F51D4D" w:rsidRDefault="00260C7C" w:rsidP="00F51D4D">
            <w:r w:rsidRPr="00F51D4D">
              <w:t xml:space="preserve">Conduct </w:t>
            </w:r>
            <w:r w:rsidR="00201942">
              <w:t xml:space="preserve">an </w:t>
            </w:r>
            <w:r w:rsidRPr="00F51D4D">
              <w:t xml:space="preserve">apparatus inspection on the new power supply and ensure </w:t>
            </w:r>
            <w:r w:rsidR="00CB33C3" w:rsidRPr="00F51D4D">
              <w:t>it is</w:t>
            </w:r>
            <w:r w:rsidRPr="00F51D4D">
              <w:t xml:space="preserve"> of correct type and configuration in accordance with the equipment requirement.</w:t>
            </w:r>
          </w:p>
        </w:tc>
        <w:tc>
          <w:tcPr>
            <w:tcW w:w="1622" w:type="dxa"/>
            <w:tcBorders>
              <w:left w:val="single" w:sz="4" w:space="0" w:color="auto"/>
              <w:bottom w:val="single" w:sz="4" w:space="0" w:color="auto"/>
              <w:right w:val="single" w:sz="18" w:space="0" w:color="auto"/>
            </w:tcBorders>
            <w:shd w:val="clear" w:color="auto" w:fill="auto"/>
          </w:tcPr>
          <w:p w14:paraId="6A6BAB72" w14:textId="77777777" w:rsidR="00260C7C" w:rsidRPr="00F51D4D" w:rsidRDefault="00260C7C" w:rsidP="00F51D4D">
            <w:pPr>
              <w:pStyle w:val="BodyText2"/>
            </w:pPr>
          </w:p>
        </w:tc>
      </w:tr>
      <w:tr w:rsidR="003C311A" w:rsidRPr="003C311A" w14:paraId="6A6BAB78" w14:textId="77777777" w:rsidTr="00B62073">
        <w:trPr>
          <w:cantSplit/>
          <w:trHeight w:val="20"/>
        </w:trPr>
        <w:tc>
          <w:tcPr>
            <w:tcW w:w="943" w:type="dxa"/>
            <w:tcBorders>
              <w:top w:val="nil"/>
              <w:left w:val="single" w:sz="18" w:space="0" w:color="auto"/>
              <w:bottom w:val="nil"/>
              <w:right w:val="single" w:sz="4" w:space="0" w:color="auto"/>
            </w:tcBorders>
          </w:tcPr>
          <w:p w14:paraId="6A6BAB74" w14:textId="77777777" w:rsidR="00260C7C" w:rsidRPr="000662B9" w:rsidRDefault="00260C7C" w:rsidP="00F51D4D">
            <w:pPr>
              <w:pStyle w:val="BodyText2"/>
            </w:pPr>
          </w:p>
        </w:tc>
        <w:tc>
          <w:tcPr>
            <w:tcW w:w="672" w:type="dxa"/>
            <w:gridSpan w:val="2"/>
            <w:tcBorders>
              <w:left w:val="single" w:sz="4" w:space="0" w:color="auto"/>
              <w:bottom w:val="nil"/>
              <w:right w:val="single" w:sz="4" w:space="0" w:color="auto"/>
            </w:tcBorders>
          </w:tcPr>
          <w:p w14:paraId="6A6BAB75" w14:textId="77777777" w:rsidR="00260C7C" w:rsidRPr="00F51D4D" w:rsidRDefault="00260C7C" w:rsidP="00F51D4D">
            <w:pPr>
              <w:pStyle w:val="BodyText2"/>
            </w:pPr>
            <w:r w:rsidRPr="00F51D4D">
              <w:t>2B</w:t>
            </w:r>
          </w:p>
        </w:tc>
        <w:tc>
          <w:tcPr>
            <w:tcW w:w="7111" w:type="dxa"/>
            <w:gridSpan w:val="5"/>
            <w:tcBorders>
              <w:left w:val="single" w:sz="4" w:space="0" w:color="auto"/>
              <w:bottom w:val="nil"/>
              <w:right w:val="single" w:sz="4" w:space="0" w:color="auto"/>
            </w:tcBorders>
          </w:tcPr>
          <w:p w14:paraId="6A6BAB76" w14:textId="77777777" w:rsidR="00260C7C" w:rsidRPr="00F51D4D" w:rsidRDefault="00260C7C" w:rsidP="00F51D4D">
            <w:r w:rsidRPr="00F51D4D">
              <w:t>Document the disconnection list and attach it to the work instruction.</w:t>
            </w:r>
          </w:p>
        </w:tc>
        <w:tc>
          <w:tcPr>
            <w:tcW w:w="1622" w:type="dxa"/>
            <w:tcBorders>
              <w:left w:val="single" w:sz="4" w:space="0" w:color="auto"/>
              <w:bottom w:val="single" w:sz="4" w:space="0" w:color="auto"/>
              <w:right w:val="single" w:sz="18" w:space="0" w:color="auto"/>
            </w:tcBorders>
            <w:shd w:val="clear" w:color="auto" w:fill="auto"/>
          </w:tcPr>
          <w:p w14:paraId="6A6BAB77" w14:textId="77777777" w:rsidR="00260C7C" w:rsidRPr="00F51D4D" w:rsidRDefault="00260C7C" w:rsidP="00F51D4D">
            <w:pPr>
              <w:pStyle w:val="BodyText2"/>
            </w:pPr>
          </w:p>
        </w:tc>
      </w:tr>
      <w:tr w:rsidR="003C311A" w:rsidRPr="000662B9" w14:paraId="6A6BAB7D" w14:textId="77777777" w:rsidTr="00B62073">
        <w:trPr>
          <w:cantSplit/>
          <w:trHeight w:val="20"/>
        </w:trPr>
        <w:tc>
          <w:tcPr>
            <w:tcW w:w="943" w:type="dxa"/>
            <w:tcBorders>
              <w:left w:val="single" w:sz="18" w:space="0" w:color="auto"/>
              <w:right w:val="single" w:sz="4" w:space="0" w:color="auto"/>
            </w:tcBorders>
            <w:shd w:val="pct15" w:color="auto" w:fill="FFFFFF"/>
          </w:tcPr>
          <w:p w14:paraId="6A6BAB79" w14:textId="77777777" w:rsidR="00260C7C" w:rsidRPr="00F51D4D" w:rsidRDefault="00260C7C" w:rsidP="00F51D4D">
            <w:pPr>
              <w:pStyle w:val="BodyText2"/>
              <w:rPr>
                <w:rStyle w:val="E-bold"/>
              </w:rPr>
            </w:pPr>
          </w:p>
        </w:tc>
        <w:tc>
          <w:tcPr>
            <w:tcW w:w="672" w:type="dxa"/>
            <w:gridSpan w:val="2"/>
            <w:tcBorders>
              <w:left w:val="single" w:sz="4" w:space="0" w:color="auto"/>
              <w:right w:val="single" w:sz="4" w:space="0" w:color="auto"/>
            </w:tcBorders>
            <w:shd w:val="pct15" w:color="auto" w:fill="FFFFFF"/>
          </w:tcPr>
          <w:p w14:paraId="6A6BAB7A" w14:textId="77777777" w:rsidR="00260C7C" w:rsidRPr="00F51D4D" w:rsidRDefault="00260C7C" w:rsidP="00F51D4D">
            <w:pPr>
              <w:pStyle w:val="BodyText2"/>
              <w:rPr>
                <w:rStyle w:val="E-bold"/>
              </w:rPr>
            </w:pPr>
          </w:p>
        </w:tc>
        <w:tc>
          <w:tcPr>
            <w:tcW w:w="7111" w:type="dxa"/>
            <w:gridSpan w:val="5"/>
            <w:tcBorders>
              <w:left w:val="single" w:sz="4" w:space="0" w:color="auto"/>
              <w:right w:val="single" w:sz="4" w:space="0" w:color="auto"/>
            </w:tcBorders>
            <w:shd w:val="pct15" w:color="auto" w:fill="FFFFFF"/>
          </w:tcPr>
          <w:p w14:paraId="6A6BAB7B" w14:textId="77777777" w:rsidR="00260C7C" w:rsidRPr="00F51D4D" w:rsidRDefault="00260C7C" w:rsidP="000662B9">
            <w:pPr>
              <w:rPr>
                <w:rStyle w:val="E-bold"/>
              </w:rPr>
            </w:pPr>
            <w:r w:rsidRPr="00F51D4D">
              <w:rPr>
                <w:rStyle w:val="E-bold"/>
              </w:rPr>
              <w:t>SAFEWORKING &amp; DISCONNECTION FROM INTERLOCKING</w:t>
            </w:r>
          </w:p>
        </w:tc>
        <w:tc>
          <w:tcPr>
            <w:tcW w:w="1622" w:type="dxa"/>
            <w:tcBorders>
              <w:left w:val="single" w:sz="4" w:space="0" w:color="auto"/>
              <w:bottom w:val="single" w:sz="4" w:space="0" w:color="auto"/>
              <w:right w:val="single" w:sz="18" w:space="0" w:color="auto"/>
            </w:tcBorders>
            <w:shd w:val="pct15" w:color="auto" w:fill="FFFFFF"/>
          </w:tcPr>
          <w:p w14:paraId="6A6BAB7C" w14:textId="77777777" w:rsidR="00260C7C" w:rsidRPr="00F51D4D" w:rsidRDefault="00260C7C" w:rsidP="00F51D4D">
            <w:pPr>
              <w:pStyle w:val="BodyText2"/>
              <w:rPr>
                <w:rStyle w:val="E-bold"/>
              </w:rPr>
            </w:pPr>
          </w:p>
        </w:tc>
      </w:tr>
      <w:tr w:rsidR="003C311A" w:rsidRPr="003C311A" w14:paraId="6A6BAB82" w14:textId="77777777" w:rsidTr="00B62073">
        <w:trPr>
          <w:cantSplit/>
          <w:trHeight w:val="20"/>
        </w:trPr>
        <w:tc>
          <w:tcPr>
            <w:tcW w:w="943" w:type="dxa"/>
            <w:tcBorders>
              <w:left w:val="single" w:sz="18" w:space="0" w:color="auto"/>
              <w:bottom w:val="nil"/>
              <w:right w:val="single" w:sz="4" w:space="0" w:color="auto"/>
            </w:tcBorders>
          </w:tcPr>
          <w:p w14:paraId="6A6BAB7E" w14:textId="77777777" w:rsidR="00260C7C" w:rsidRPr="000662B9" w:rsidRDefault="00260C7C" w:rsidP="00F51D4D">
            <w:pPr>
              <w:pStyle w:val="BodyText2"/>
            </w:pPr>
            <w:r w:rsidRPr="000662B9">
              <w:t>3</w:t>
            </w:r>
          </w:p>
        </w:tc>
        <w:tc>
          <w:tcPr>
            <w:tcW w:w="672" w:type="dxa"/>
            <w:gridSpan w:val="2"/>
            <w:tcBorders>
              <w:left w:val="single" w:sz="4" w:space="0" w:color="auto"/>
              <w:right w:val="single" w:sz="4" w:space="0" w:color="auto"/>
            </w:tcBorders>
          </w:tcPr>
          <w:p w14:paraId="6A6BAB7F" w14:textId="77777777" w:rsidR="00260C7C" w:rsidRPr="00F51D4D" w:rsidRDefault="00260C7C" w:rsidP="00F51D4D">
            <w:pPr>
              <w:pStyle w:val="BodyText2"/>
            </w:pPr>
            <w:r w:rsidRPr="00F51D4D">
              <w:t>3A</w:t>
            </w:r>
          </w:p>
        </w:tc>
        <w:tc>
          <w:tcPr>
            <w:tcW w:w="7111" w:type="dxa"/>
            <w:gridSpan w:val="5"/>
            <w:tcBorders>
              <w:left w:val="single" w:sz="4" w:space="0" w:color="auto"/>
              <w:right w:val="single" w:sz="4" w:space="0" w:color="auto"/>
            </w:tcBorders>
          </w:tcPr>
          <w:p w14:paraId="6A6BAB80" w14:textId="77777777" w:rsidR="00260C7C" w:rsidRPr="00F51D4D" w:rsidRDefault="00260C7C" w:rsidP="00F51D4D">
            <w:r w:rsidRPr="00F51D4D">
              <w:t xml:space="preserve">Ensure the </w:t>
            </w:r>
            <w:r w:rsidR="00973FB7">
              <w:t xml:space="preserve">affected </w:t>
            </w:r>
            <w:r w:rsidRPr="00F51D4D">
              <w:t>track circuit</w:t>
            </w:r>
            <w:r w:rsidR="00973FB7">
              <w:t>/s</w:t>
            </w:r>
            <w:r w:rsidRPr="00F51D4D">
              <w:t xml:space="preserve"> </w:t>
            </w:r>
            <w:r w:rsidR="007A70DF" w:rsidRPr="00F51D4D">
              <w:t xml:space="preserve">is </w:t>
            </w:r>
            <w:r w:rsidRPr="00F51D4D">
              <w:t>booked out of use in accordance with PR S 40008 – Booking Signalling Equipment Out of Use</w:t>
            </w:r>
          </w:p>
        </w:tc>
        <w:tc>
          <w:tcPr>
            <w:tcW w:w="1622" w:type="dxa"/>
            <w:tcBorders>
              <w:left w:val="single" w:sz="4" w:space="0" w:color="auto"/>
              <w:right w:val="single" w:sz="18" w:space="0" w:color="auto"/>
            </w:tcBorders>
            <w:shd w:val="clear" w:color="auto" w:fill="auto"/>
          </w:tcPr>
          <w:p w14:paraId="6A6BAB81" w14:textId="77777777" w:rsidR="00260C7C" w:rsidRPr="00F51D4D" w:rsidRDefault="00260C7C" w:rsidP="00F51D4D">
            <w:pPr>
              <w:pStyle w:val="BodyText2"/>
            </w:pPr>
          </w:p>
        </w:tc>
      </w:tr>
      <w:tr w:rsidR="003C311A" w:rsidRPr="003C311A" w14:paraId="6A6BAB87" w14:textId="77777777" w:rsidTr="00B62073">
        <w:trPr>
          <w:cantSplit/>
          <w:trHeight w:val="20"/>
        </w:trPr>
        <w:tc>
          <w:tcPr>
            <w:tcW w:w="943" w:type="dxa"/>
            <w:tcBorders>
              <w:top w:val="nil"/>
              <w:left w:val="single" w:sz="18" w:space="0" w:color="auto"/>
              <w:bottom w:val="nil"/>
              <w:right w:val="single" w:sz="4" w:space="0" w:color="auto"/>
            </w:tcBorders>
          </w:tcPr>
          <w:p w14:paraId="6A6BAB83" w14:textId="77777777" w:rsidR="00260C7C" w:rsidRPr="000662B9" w:rsidRDefault="00260C7C" w:rsidP="00F51D4D">
            <w:pPr>
              <w:pStyle w:val="BodyText2"/>
            </w:pPr>
          </w:p>
        </w:tc>
        <w:tc>
          <w:tcPr>
            <w:tcW w:w="672" w:type="dxa"/>
            <w:gridSpan w:val="2"/>
            <w:tcBorders>
              <w:left w:val="single" w:sz="4" w:space="0" w:color="auto"/>
              <w:right w:val="single" w:sz="4" w:space="0" w:color="auto"/>
            </w:tcBorders>
          </w:tcPr>
          <w:p w14:paraId="6A6BAB84" w14:textId="77777777" w:rsidR="00260C7C" w:rsidRPr="00F51D4D" w:rsidRDefault="00260C7C" w:rsidP="00F51D4D">
            <w:pPr>
              <w:pStyle w:val="BodyText2"/>
            </w:pPr>
            <w:r w:rsidRPr="00F51D4D">
              <w:t>3B</w:t>
            </w:r>
          </w:p>
        </w:tc>
        <w:tc>
          <w:tcPr>
            <w:tcW w:w="7111" w:type="dxa"/>
            <w:gridSpan w:val="5"/>
            <w:tcBorders>
              <w:left w:val="single" w:sz="4" w:space="0" w:color="auto"/>
              <w:right w:val="single" w:sz="4" w:space="0" w:color="auto"/>
            </w:tcBorders>
          </w:tcPr>
          <w:p w14:paraId="6A6BAB85" w14:textId="77777777" w:rsidR="00260C7C" w:rsidRPr="00F51D4D" w:rsidRDefault="00260C7C" w:rsidP="00F51D4D">
            <w:r w:rsidRPr="00F51D4D">
              <w:t>Disconnect the track circuit</w:t>
            </w:r>
            <w:r w:rsidR="00973FB7">
              <w:t>/s</w:t>
            </w:r>
            <w:r w:rsidRPr="00F51D4D">
              <w:t xml:space="preserve"> in accordance with PR S 40009 – Disconnection of Signalling Apparatus.</w:t>
            </w:r>
          </w:p>
        </w:tc>
        <w:tc>
          <w:tcPr>
            <w:tcW w:w="1622" w:type="dxa"/>
            <w:tcBorders>
              <w:left w:val="single" w:sz="4" w:space="0" w:color="auto"/>
              <w:right w:val="single" w:sz="18" w:space="0" w:color="auto"/>
            </w:tcBorders>
            <w:shd w:val="clear" w:color="auto" w:fill="auto"/>
          </w:tcPr>
          <w:p w14:paraId="6A6BAB86" w14:textId="77777777" w:rsidR="00260C7C" w:rsidRPr="00F51D4D" w:rsidRDefault="00260C7C" w:rsidP="00F51D4D">
            <w:pPr>
              <w:pStyle w:val="BodyText2"/>
            </w:pPr>
          </w:p>
        </w:tc>
      </w:tr>
      <w:tr w:rsidR="003C311A" w:rsidRPr="003C311A" w14:paraId="6A6BAB8C" w14:textId="77777777" w:rsidTr="00B62073">
        <w:trPr>
          <w:cantSplit/>
          <w:trHeight w:val="20"/>
        </w:trPr>
        <w:tc>
          <w:tcPr>
            <w:tcW w:w="943" w:type="dxa"/>
            <w:tcBorders>
              <w:top w:val="nil"/>
              <w:left w:val="single" w:sz="18" w:space="0" w:color="auto"/>
              <w:bottom w:val="nil"/>
              <w:right w:val="single" w:sz="4" w:space="0" w:color="auto"/>
            </w:tcBorders>
          </w:tcPr>
          <w:p w14:paraId="6A6BAB88" w14:textId="77777777" w:rsidR="00260C7C" w:rsidRPr="000662B9" w:rsidRDefault="00260C7C" w:rsidP="00F51D4D">
            <w:pPr>
              <w:pStyle w:val="BodyText2"/>
            </w:pPr>
          </w:p>
        </w:tc>
        <w:tc>
          <w:tcPr>
            <w:tcW w:w="672" w:type="dxa"/>
            <w:gridSpan w:val="2"/>
            <w:tcBorders>
              <w:left w:val="single" w:sz="4" w:space="0" w:color="auto"/>
              <w:bottom w:val="nil"/>
              <w:right w:val="single" w:sz="4" w:space="0" w:color="auto"/>
            </w:tcBorders>
          </w:tcPr>
          <w:p w14:paraId="6A6BAB89" w14:textId="77777777" w:rsidR="00260C7C" w:rsidRPr="00F51D4D" w:rsidRDefault="00260C7C" w:rsidP="00F51D4D">
            <w:pPr>
              <w:pStyle w:val="BodyText2"/>
            </w:pPr>
            <w:r w:rsidRPr="00F51D4D">
              <w:t>3C</w:t>
            </w:r>
          </w:p>
        </w:tc>
        <w:tc>
          <w:tcPr>
            <w:tcW w:w="7111" w:type="dxa"/>
            <w:gridSpan w:val="5"/>
            <w:tcBorders>
              <w:left w:val="single" w:sz="4" w:space="0" w:color="auto"/>
              <w:bottom w:val="nil"/>
              <w:right w:val="single" w:sz="4" w:space="0" w:color="auto"/>
            </w:tcBorders>
          </w:tcPr>
          <w:p w14:paraId="6A6BAB8A" w14:textId="77777777" w:rsidR="00260C7C" w:rsidRPr="00F51D4D" w:rsidRDefault="00260C7C" w:rsidP="00F51D4D">
            <w:r w:rsidRPr="00F51D4D">
              <w:t>Disconnect the power supply to be upgraded by removing the associated fuse and terminal and confirm with a multimeter.</w:t>
            </w:r>
          </w:p>
        </w:tc>
        <w:tc>
          <w:tcPr>
            <w:tcW w:w="1622" w:type="dxa"/>
            <w:tcBorders>
              <w:left w:val="single" w:sz="4" w:space="0" w:color="auto"/>
              <w:bottom w:val="single" w:sz="4" w:space="0" w:color="auto"/>
              <w:right w:val="single" w:sz="18" w:space="0" w:color="auto"/>
            </w:tcBorders>
            <w:shd w:val="clear" w:color="auto" w:fill="auto"/>
          </w:tcPr>
          <w:p w14:paraId="6A6BAB8B" w14:textId="77777777" w:rsidR="00260C7C" w:rsidRPr="00F51D4D" w:rsidRDefault="00260C7C" w:rsidP="00F51D4D">
            <w:pPr>
              <w:pStyle w:val="BodyText2"/>
            </w:pPr>
          </w:p>
        </w:tc>
      </w:tr>
      <w:tr w:rsidR="003C311A" w:rsidRPr="000662B9" w14:paraId="6A6BAB91" w14:textId="77777777" w:rsidTr="00B62073">
        <w:trPr>
          <w:cantSplit/>
          <w:trHeight w:val="20"/>
        </w:trPr>
        <w:tc>
          <w:tcPr>
            <w:tcW w:w="943" w:type="dxa"/>
            <w:tcBorders>
              <w:left w:val="single" w:sz="18" w:space="0" w:color="auto"/>
              <w:right w:val="single" w:sz="4" w:space="0" w:color="auto"/>
            </w:tcBorders>
            <w:shd w:val="pct15" w:color="auto" w:fill="FFFFFF"/>
          </w:tcPr>
          <w:p w14:paraId="6A6BAB8D" w14:textId="77777777" w:rsidR="00260C7C" w:rsidRPr="00F51D4D" w:rsidRDefault="00260C7C" w:rsidP="00F51D4D">
            <w:pPr>
              <w:pStyle w:val="BodyText2"/>
              <w:rPr>
                <w:rStyle w:val="E-bold"/>
              </w:rPr>
            </w:pPr>
          </w:p>
        </w:tc>
        <w:tc>
          <w:tcPr>
            <w:tcW w:w="672" w:type="dxa"/>
            <w:gridSpan w:val="2"/>
            <w:tcBorders>
              <w:left w:val="single" w:sz="4" w:space="0" w:color="auto"/>
              <w:right w:val="single" w:sz="4" w:space="0" w:color="auto"/>
            </w:tcBorders>
            <w:shd w:val="pct15" w:color="auto" w:fill="FFFFFF"/>
          </w:tcPr>
          <w:p w14:paraId="6A6BAB8E" w14:textId="77777777" w:rsidR="00260C7C" w:rsidRPr="00F51D4D" w:rsidRDefault="00260C7C" w:rsidP="00F51D4D">
            <w:pPr>
              <w:pStyle w:val="BodyText2"/>
              <w:rPr>
                <w:rStyle w:val="E-bold"/>
              </w:rPr>
            </w:pPr>
          </w:p>
        </w:tc>
        <w:tc>
          <w:tcPr>
            <w:tcW w:w="7111" w:type="dxa"/>
            <w:gridSpan w:val="5"/>
            <w:tcBorders>
              <w:left w:val="single" w:sz="4" w:space="0" w:color="auto"/>
              <w:right w:val="single" w:sz="4" w:space="0" w:color="auto"/>
            </w:tcBorders>
            <w:shd w:val="pct15" w:color="auto" w:fill="FFFFFF"/>
          </w:tcPr>
          <w:p w14:paraId="6A6BAB8F" w14:textId="77777777" w:rsidR="00260C7C" w:rsidRPr="00F51D4D" w:rsidRDefault="00260C7C" w:rsidP="000662B9">
            <w:pPr>
              <w:rPr>
                <w:rStyle w:val="E-bold"/>
              </w:rPr>
            </w:pPr>
            <w:r w:rsidRPr="00F51D4D">
              <w:rPr>
                <w:rStyle w:val="E-bold"/>
              </w:rPr>
              <w:t xml:space="preserve">DISCONNECTION, REMOVAL AND INSTALLATION </w:t>
            </w:r>
          </w:p>
        </w:tc>
        <w:tc>
          <w:tcPr>
            <w:tcW w:w="1622" w:type="dxa"/>
            <w:tcBorders>
              <w:left w:val="single" w:sz="4" w:space="0" w:color="auto"/>
              <w:bottom w:val="single" w:sz="4" w:space="0" w:color="auto"/>
              <w:right w:val="single" w:sz="18" w:space="0" w:color="auto"/>
            </w:tcBorders>
            <w:shd w:val="pct15" w:color="auto" w:fill="FFFFFF"/>
          </w:tcPr>
          <w:p w14:paraId="6A6BAB90" w14:textId="77777777" w:rsidR="00260C7C" w:rsidRPr="00F51D4D" w:rsidRDefault="00260C7C" w:rsidP="00F51D4D">
            <w:pPr>
              <w:pStyle w:val="BodyText2"/>
              <w:rPr>
                <w:rStyle w:val="E-bold"/>
              </w:rPr>
            </w:pPr>
          </w:p>
        </w:tc>
      </w:tr>
      <w:tr w:rsidR="003C311A" w:rsidRPr="003C311A" w14:paraId="6A6BAB96" w14:textId="77777777" w:rsidTr="00B62073">
        <w:trPr>
          <w:cantSplit/>
          <w:trHeight w:val="20"/>
        </w:trPr>
        <w:tc>
          <w:tcPr>
            <w:tcW w:w="943" w:type="dxa"/>
            <w:tcBorders>
              <w:left w:val="single" w:sz="18" w:space="0" w:color="auto"/>
              <w:bottom w:val="nil"/>
              <w:right w:val="single" w:sz="4" w:space="0" w:color="auto"/>
            </w:tcBorders>
          </w:tcPr>
          <w:p w14:paraId="6A6BAB92" w14:textId="77777777" w:rsidR="00260C7C" w:rsidRPr="000662B9" w:rsidRDefault="00260C7C" w:rsidP="00F51D4D">
            <w:pPr>
              <w:pStyle w:val="BodyText2"/>
            </w:pPr>
            <w:r w:rsidRPr="000662B9">
              <w:t>4</w:t>
            </w:r>
          </w:p>
        </w:tc>
        <w:tc>
          <w:tcPr>
            <w:tcW w:w="672" w:type="dxa"/>
            <w:gridSpan w:val="2"/>
            <w:tcBorders>
              <w:left w:val="single" w:sz="4" w:space="0" w:color="auto"/>
              <w:bottom w:val="nil"/>
              <w:right w:val="single" w:sz="4" w:space="0" w:color="auto"/>
            </w:tcBorders>
          </w:tcPr>
          <w:p w14:paraId="6A6BAB93" w14:textId="77777777" w:rsidR="00260C7C" w:rsidRPr="00F51D4D" w:rsidRDefault="00260C7C" w:rsidP="00F51D4D">
            <w:pPr>
              <w:pStyle w:val="BodyText2"/>
            </w:pPr>
            <w:r w:rsidRPr="00F51D4D">
              <w:t>4A</w:t>
            </w:r>
          </w:p>
        </w:tc>
        <w:tc>
          <w:tcPr>
            <w:tcW w:w="7111" w:type="dxa"/>
            <w:gridSpan w:val="5"/>
            <w:tcBorders>
              <w:left w:val="single" w:sz="4" w:space="0" w:color="auto"/>
              <w:bottom w:val="nil"/>
              <w:right w:val="single" w:sz="4" w:space="0" w:color="auto"/>
            </w:tcBorders>
          </w:tcPr>
          <w:p w14:paraId="6A6BAB94" w14:textId="77777777" w:rsidR="00260C7C" w:rsidRPr="00F51D4D" w:rsidRDefault="00260C7C" w:rsidP="00F51D4D">
            <w:r w:rsidRPr="00F51D4D">
              <w:t>Remove the wiring from the existing power supply and keep the beads intact. Isolate the earth wire and leave it on the wiring duct at the back of the rack and remove it completely at the end.</w:t>
            </w:r>
          </w:p>
        </w:tc>
        <w:tc>
          <w:tcPr>
            <w:tcW w:w="1622" w:type="dxa"/>
            <w:tcBorders>
              <w:left w:val="single" w:sz="4" w:space="0" w:color="auto"/>
              <w:bottom w:val="single" w:sz="4" w:space="0" w:color="auto"/>
              <w:right w:val="single" w:sz="18" w:space="0" w:color="auto"/>
            </w:tcBorders>
            <w:shd w:val="clear" w:color="auto" w:fill="auto"/>
          </w:tcPr>
          <w:p w14:paraId="6A6BAB95" w14:textId="77777777" w:rsidR="00260C7C" w:rsidRPr="00F51D4D" w:rsidRDefault="00260C7C" w:rsidP="00F51D4D">
            <w:pPr>
              <w:pStyle w:val="BodyText2"/>
            </w:pPr>
          </w:p>
        </w:tc>
      </w:tr>
      <w:tr w:rsidR="003C311A" w:rsidRPr="003C311A" w14:paraId="6A6BAB9B" w14:textId="77777777" w:rsidTr="00B62073">
        <w:trPr>
          <w:cantSplit/>
          <w:trHeight w:val="20"/>
        </w:trPr>
        <w:tc>
          <w:tcPr>
            <w:tcW w:w="943" w:type="dxa"/>
            <w:tcBorders>
              <w:top w:val="nil"/>
              <w:left w:val="single" w:sz="18" w:space="0" w:color="auto"/>
              <w:bottom w:val="nil"/>
              <w:right w:val="single" w:sz="4" w:space="0" w:color="auto"/>
            </w:tcBorders>
          </w:tcPr>
          <w:p w14:paraId="6A6BAB97" w14:textId="77777777" w:rsidR="00260C7C" w:rsidRPr="000662B9" w:rsidRDefault="00260C7C" w:rsidP="00F51D4D">
            <w:pPr>
              <w:pStyle w:val="BodyText2"/>
            </w:pPr>
          </w:p>
        </w:tc>
        <w:tc>
          <w:tcPr>
            <w:tcW w:w="672" w:type="dxa"/>
            <w:gridSpan w:val="2"/>
            <w:tcBorders>
              <w:left w:val="single" w:sz="4" w:space="0" w:color="auto"/>
              <w:bottom w:val="nil"/>
              <w:right w:val="single" w:sz="4" w:space="0" w:color="auto"/>
            </w:tcBorders>
          </w:tcPr>
          <w:p w14:paraId="6A6BAB98" w14:textId="77777777" w:rsidR="00260C7C" w:rsidRPr="00F51D4D" w:rsidRDefault="00260C7C" w:rsidP="00F51D4D">
            <w:pPr>
              <w:pStyle w:val="BodyText2"/>
            </w:pPr>
            <w:r w:rsidRPr="00F51D4D">
              <w:t>4B</w:t>
            </w:r>
          </w:p>
        </w:tc>
        <w:tc>
          <w:tcPr>
            <w:tcW w:w="7111" w:type="dxa"/>
            <w:gridSpan w:val="5"/>
            <w:tcBorders>
              <w:left w:val="single" w:sz="4" w:space="0" w:color="auto"/>
              <w:bottom w:val="nil"/>
              <w:right w:val="single" w:sz="4" w:space="0" w:color="auto"/>
            </w:tcBorders>
          </w:tcPr>
          <w:p w14:paraId="6A6BAB99" w14:textId="77777777" w:rsidR="00260C7C" w:rsidRPr="00F51D4D" w:rsidRDefault="00260C7C" w:rsidP="00F51D4D">
            <w:r w:rsidRPr="00F51D4D">
              <w:t>Carefully dismount the existing power supply from the rack and keep aside.</w:t>
            </w:r>
          </w:p>
        </w:tc>
        <w:tc>
          <w:tcPr>
            <w:tcW w:w="1622" w:type="dxa"/>
            <w:tcBorders>
              <w:left w:val="single" w:sz="4" w:space="0" w:color="auto"/>
              <w:bottom w:val="single" w:sz="4" w:space="0" w:color="auto"/>
              <w:right w:val="single" w:sz="18" w:space="0" w:color="auto"/>
            </w:tcBorders>
            <w:shd w:val="clear" w:color="auto" w:fill="auto"/>
          </w:tcPr>
          <w:p w14:paraId="6A6BAB9A" w14:textId="77777777" w:rsidR="00260C7C" w:rsidRPr="00F51D4D" w:rsidRDefault="00260C7C" w:rsidP="00F51D4D">
            <w:pPr>
              <w:pStyle w:val="BodyText2"/>
            </w:pPr>
          </w:p>
        </w:tc>
      </w:tr>
      <w:tr w:rsidR="003C311A" w:rsidRPr="003C311A" w14:paraId="6A6BABA0" w14:textId="77777777" w:rsidTr="00B62073">
        <w:trPr>
          <w:cantSplit/>
          <w:trHeight w:val="20"/>
        </w:trPr>
        <w:tc>
          <w:tcPr>
            <w:tcW w:w="943" w:type="dxa"/>
            <w:tcBorders>
              <w:top w:val="nil"/>
              <w:left w:val="single" w:sz="18" w:space="0" w:color="auto"/>
              <w:bottom w:val="nil"/>
              <w:right w:val="single" w:sz="4" w:space="0" w:color="auto"/>
            </w:tcBorders>
          </w:tcPr>
          <w:p w14:paraId="6A6BAB9C" w14:textId="77777777" w:rsidR="00260C7C" w:rsidRPr="000662B9" w:rsidRDefault="00260C7C" w:rsidP="00F51D4D">
            <w:pPr>
              <w:pStyle w:val="BodyText2"/>
            </w:pPr>
          </w:p>
        </w:tc>
        <w:tc>
          <w:tcPr>
            <w:tcW w:w="672" w:type="dxa"/>
            <w:gridSpan w:val="2"/>
            <w:tcBorders>
              <w:left w:val="single" w:sz="4" w:space="0" w:color="auto"/>
              <w:bottom w:val="nil"/>
              <w:right w:val="single" w:sz="4" w:space="0" w:color="auto"/>
            </w:tcBorders>
          </w:tcPr>
          <w:p w14:paraId="6A6BAB9D" w14:textId="77777777" w:rsidR="00260C7C" w:rsidRPr="00F51D4D" w:rsidRDefault="00260C7C" w:rsidP="00F51D4D">
            <w:pPr>
              <w:pStyle w:val="BodyText2"/>
            </w:pPr>
            <w:r w:rsidRPr="00F51D4D">
              <w:t>4C</w:t>
            </w:r>
          </w:p>
        </w:tc>
        <w:tc>
          <w:tcPr>
            <w:tcW w:w="7111" w:type="dxa"/>
            <w:gridSpan w:val="5"/>
            <w:tcBorders>
              <w:left w:val="single" w:sz="4" w:space="0" w:color="auto"/>
              <w:bottom w:val="nil"/>
              <w:right w:val="single" w:sz="4" w:space="0" w:color="auto"/>
            </w:tcBorders>
          </w:tcPr>
          <w:p w14:paraId="6A6BAB9E" w14:textId="77777777" w:rsidR="00260C7C" w:rsidRPr="00F51D4D" w:rsidRDefault="00260C7C" w:rsidP="00F51D4D">
            <w:r w:rsidRPr="00F51D4D">
              <w:t>Carefully mount the new Store 93 power supply onto the rack using the conversion plate.</w:t>
            </w:r>
          </w:p>
        </w:tc>
        <w:tc>
          <w:tcPr>
            <w:tcW w:w="1622" w:type="dxa"/>
            <w:tcBorders>
              <w:left w:val="single" w:sz="4" w:space="0" w:color="auto"/>
              <w:bottom w:val="single" w:sz="4" w:space="0" w:color="auto"/>
              <w:right w:val="single" w:sz="18" w:space="0" w:color="auto"/>
            </w:tcBorders>
            <w:shd w:val="clear" w:color="auto" w:fill="auto"/>
          </w:tcPr>
          <w:p w14:paraId="6A6BAB9F" w14:textId="77777777" w:rsidR="00260C7C" w:rsidRPr="00F51D4D" w:rsidRDefault="00260C7C" w:rsidP="00F51D4D">
            <w:pPr>
              <w:pStyle w:val="BodyText2"/>
            </w:pPr>
          </w:p>
        </w:tc>
      </w:tr>
      <w:tr w:rsidR="003C311A" w:rsidRPr="003C311A" w14:paraId="6A6BABA5" w14:textId="77777777" w:rsidTr="00B62073">
        <w:trPr>
          <w:cantSplit/>
          <w:trHeight w:val="20"/>
        </w:trPr>
        <w:tc>
          <w:tcPr>
            <w:tcW w:w="943" w:type="dxa"/>
            <w:tcBorders>
              <w:top w:val="nil"/>
              <w:left w:val="single" w:sz="18" w:space="0" w:color="auto"/>
              <w:bottom w:val="nil"/>
              <w:right w:val="single" w:sz="4" w:space="0" w:color="auto"/>
            </w:tcBorders>
          </w:tcPr>
          <w:p w14:paraId="6A6BABA1" w14:textId="77777777" w:rsidR="00260C7C" w:rsidRPr="000662B9" w:rsidRDefault="00260C7C" w:rsidP="00F51D4D">
            <w:pPr>
              <w:pStyle w:val="BodyText2"/>
            </w:pPr>
          </w:p>
        </w:tc>
        <w:tc>
          <w:tcPr>
            <w:tcW w:w="672" w:type="dxa"/>
            <w:gridSpan w:val="2"/>
            <w:tcBorders>
              <w:left w:val="single" w:sz="4" w:space="0" w:color="auto"/>
              <w:bottom w:val="single" w:sz="4" w:space="0" w:color="auto"/>
              <w:right w:val="single" w:sz="4" w:space="0" w:color="auto"/>
            </w:tcBorders>
          </w:tcPr>
          <w:p w14:paraId="6A6BABA2" w14:textId="77777777" w:rsidR="00260C7C" w:rsidRPr="00F51D4D" w:rsidRDefault="00260C7C" w:rsidP="00F51D4D">
            <w:pPr>
              <w:pStyle w:val="BodyText2"/>
            </w:pPr>
            <w:r w:rsidRPr="00F51D4D">
              <w:t>4D</w:t>
            </w:r>
          </w:p>
        </w:tc>
        <w:tc>
          <w:tcPr>
            <w:tcW w:w="7111" w:type="dxa"/>
            <w:gridSpan w:val="5"/>
            <w:tcBorders>
              <w:left w:val="single" w:sz="4" w:space="0" w:color="auto"/>
              <w:bottom w:val="single" w:sz="4" w:space="0" w:color="auto"/>
              <w:right w:val="single" w:sz="4" w:space="0" w:color="auto"/>
            </w:tcBorders>
          </w:tcPr>
          <w:p w14:paraId="6A6BABA3" w14:textId="77777777" w:rsidR="00260C7C" w:rsidRPr="00F51D4D" w:rsidRDefault="00260C7C" w:rsidP="00F51D4D">
            <w:r w:rsidRPr="00F51D4D">
              <w:t>Re-terminate the wires on the new Store 93 power supply according to the wire beads and previously marked up circuit book sheets. Ensure all wires are terminated firmly and correctly. Bell test the re-terminated wires and mark up on attached circuit book sheets</w:t>
            </w:r>
          </w:p>
        </w:tc>
        <w:tc>
          <w:tcPr>
            <w:tcW w:w="1622" w:type="dxa"/>
            <w:tcBorders>
              <w:left w:val="single" w:sz="4" w:space="0" w:color="auto"/>
              <w:bottom w:val="single" w:sz="4" w:space="0" w:color="auto"/>
              <w:right w:val="single" w:sz="18" w:space="0" w:color="auto"/>
            </w:tcBorders>
            <w:shd w:val="clear" w:color="auto" w:fill="auto"/>
          </w:tcPr>
          <w:p w14:paraId="6A6BABA4" w14:textId="77777777" w:rsidR="00260C7C" w:rsidRPr="00F51D4D" w:rsidRDefault="00260C7C" w:rsidP="00F51D4D">
            <w:pPr>
              <w:pStyle w:val="BodyText2"/>
            </w:pPr>
          </w:p>
        </w:tc>
      </w:tr>
      <w:tr w:rsidR="003C311A" w:rsidRPr="003C311A" w14:paraId="6A6BABAA" w14:textId="77777777" w:rsidTr="00B62073">
        <w:trPr>
          <w:cantSplit/>
          <w:trHeight w:val="20"/>
        </w:trPr>
        <w:tc>
          <w:tcPr>
            <w:tcW w:w="943" w:type="dxa"/>
            <w:tcBorders>
              <w:top w:val="nil"/>
              <w:left w:val="single" w:sz="18" w:space="0" w:color="auto"/>
              <w:bottom w:val="single" w:sz="18" w:space="0" w:color="auto"/>
              <w:right w:val="single" w:sz="4" w:space="0" w:color="auto"/>
            </w:tcBorders>
          </w:tcPr>
          <w:p w14:paraId="6A6BABA6" w14:textId="77777777" w:rsidR="00260C7C" w:rsidRPr="000662B9" w:rsidRDefault="00260C7C" w:rsidP="00F51D4D">
            <w:pPr>
              <w:pStyle w:val="BodyText2"/>
            </w:pPr>
          </w:p>
        </w:tc>
        <w:tc>
          <w:tcPr>
            <w:tcW w:w="672" w:type="dxa"/>
            <w:gridSpan w:val="2"/>
            <w:tcBorders>
              <w:left w:val="single" w:sz="4" w:space="0" w:color="auto"/>
              <w:bottom w:val="single" w:sz="18" w:space="0" w:color="auto"/>
              <w:right w:val="single" w:sz="4" w:space="0" w:color="auto"/>
            </w:tcBorders>
          </w:tcPr>
          <w:p w14:paraId="6A6BABA7" w14:textId="77777777" w:rsidR="00260C7C" w:rsidRPr="00F51D4D" w:rsidRDefault="00260C7C" w:rsidP="00F51D4D">
            <w:pPr>
              <w:pStyle w:val="BodyText2"/>
            </w:pPr>
            <w:r w:rsidRPr="00F51D4D">
              <w:t>4E</w:t>
            </w:r>
          </w:p>
        </w:tc>
        <w:tc>
          <w:tcPr>
            <w:tcW w:w="7111" w:type="dxa"/>
            <w:gridSpan w:val="5"/>
            <w:tcBorders>
              <w:left w:val="single" w:sz="4" w:space="0" w:color="auto"/>
              <w:bottom w:val="single" w:sz="18" w:space="0" w:color="auto"/>
              <w:right w:val="single" w:sz="4" w:space="0" w:color="auto"/>
            </w:tcBorders>
          </w:tcPr>
          <w:p w14:paraId="6A6BABA8" w14:textId="77777777" w:rsidR="00260C7C" w:rsidRPr="00F51D4D" w:rsidRDefault="00260C7C" w:rsidP="00F51D4D">
            <w:r w:rsidRPr="00F51D4D">
              <w:t>Perform a final apparatus inspection on the newly replaced equipment and all associated wiring.</w:t>
            </w:r>
          </w:p>
        </w:tc>
        <w:tc>
          <w:tcPr>
            <w:tcW w:w="1622" w:type="dxa"/>
            <w:tcBorders>
              <w:left w:val="single" w:sz="4" w:space="0" w:color="auto"/>
              <w:bottom w:val="single" w:sz="18" w:space="0" w:color="auto"/>
              <w:right w:val="single" w:sz="18" w:space="0" w:color="auto"/>
            </w:tcBorders>
            <w:shd w:val="clear" w:color="auto" w:fill="auto"/>
          </w:tcPr>
          <w:p w14:paraId="6A6BABA9" w14:textId="77777777" w:rsidR="00260C7C" w:rsidRPr="00F51D4D" w:rsidRDefault="00260C7C" w:rsidP="00F51D4D">
            <w:pPr>
              <w:pStyle w:val="BodyText2"/>
            </w:pPr>
          </w:p>
        </w:tc>
      </w:tr>
    </w:tbl>
    <w:p w14:paraId="6A6BABAB" w14:textId="77777777" w:rsidR="00C4078B" w:rsidRDefault="00C4078B"/>
    <w:p w14:paraId="6A6BABAC" w14:textId="77777777" w:rsidR="00C4078B" w:rsidRDefault="00C4078B">
      <w:pPr>
        <w:spacing w:before="0" w:after="200" w:line="276" w:lineRule="auto"/>
      </w:pPr>
      <w: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686"/>
        <w:gridCol w:w="7097"/>
        <w:gridCol w:w="1622"/>
      </w:tblGrid>
      <w:tr w:rsidR="001730FE" w:rsidRPr="009B0BC0" w14:paraId="6A6BABB1" w14:textId="77777777" w:rsidTr="00B67779">
        <w:trPr>
          <w:cantSplit/>
          <w:trHeight w:val="20"/>
        </w:trPr>
        <w:tc>
          <w:tcPr>
            <w:tcW w:w="943" w:type="dxa"/>
            <w:tcBorders>
              <w:top w:val="single" w:sz="18" w:space="0" w:color="auto"/>
              <w:left w:val="single" w:sz="18" w:space="0" w:color="auto"/>
              <w:bottom w:val="nil"/>
            </w:tcBorders>
            <w:vAlign w:val="bottom"/>
          </w:tcPr>
          <w:p w14:paraId="6A6BABAD" w14:textId="77777777" w:rsidR="001730FE" w:rsidRPr="009B0BC0" w:rsidRDefault="001730FE" w:rsidP="009B0BC0">
            <w:pPr>
              <w:pStyle w:val="BodyText2"/>
              <w:rPr>
                <w:rStyle w:val="E-bold"/>
              </w:rPr>
            </w:pPr>
            <w:r w:rsidRPr="009B0BC0">
              <w:rPr>
                <w:rStyle w:val="E-bold"/>
              </w:rPr>
              <w:lastRenderedPageBreak/>
              <w:t>Activity No.</w:t>
            </w:r>
          </w:p>
        </w:tc>
        <w:tc>
          <w:tcPr>
            <w:tcW w:w="686" w:type="dxa"/>
            <w:tcBorders>
              <w:top w:val="single" w:sz="18" w:space="0" w:color="auto"/>
              <w:bottom w:val="nil"/>
            </w:tcBorders>
            <w:vAlign w:val="bottom"/>
          </w:tcPr>
          <w:p w14:paraId="6A6BABAE" w14:textId="77777777" w:rsidR="001730FE" w:rsidRPr="009B0BC0" w:rsidRDefault="001730FE" w:rsidP="009B0BC0">
            <w:pPr>
              <w:pStyle w:val="BodyText2"/>
              <w:rPr>
                <w:rStyle w:val="E-bold"/>
              </w:rPr>
            </w:pPr>
            <w:r w:rsidRPr="009B0BC0">
              <w:rPr>
                <w:rStyle w:val="E-bold"/>
              </w:rPr>
              <w:t>Task No.</w:t>
            </w:r>
          </w:p>
        </w:tc>
        <w:tc>
          <w:tcPr>
            <w:tcW w:w="7097" w:type="dxa"/>
            <w:tcBorders>
              <w:top w:val="single" w:sz="18" w:space="0" w:color="auto"/>
              <w:bottom w:val="nil"/>
            </w:tcBorders>
            <w:vAlign w:val="bottom"/>
          </w:tcPr>
          <w:p w14:paraId="6A6BABAF" w14:textId="77777777" w:rsidR="001730FE" w:rsidRPr="009B0BC0" w:rsidRDefault="001730FE" w:rsidP="009B0BC0">
            <w:pPr>
              <w:rPr>
                <w:rStyle w:val="E-bold"/>
              </w:rPr>
            </w:pPr>
            <w:r w:rsidRPr="009B0BC0">
              <w:rPr>
                <w:rStyle w:val="E-bold"/>
              </w:rPr>
              <w:t>Work Description</w:t>
            </w:r>
          </w:p>
        </w:tc>
        <w:tc>
          <w:tcPr>
            <w:tcW w:w="1622" w:type="dxa"/>
            <w:tcBorders>
              <w:top w:val="single" w:sz="18" w:space="0" w:color="auto"/>
              <w:bottom w:val="single" w:sz="4" w:space="0" w:color="auto"/>
              <w:right w:val="single" w:sz="18" w:space="0" w:color="auto"/>
            </w:tcBorders>
            <w:vAlign w:val="bottom"/>
          </w:tcPr>
          <w:p w14:paraId="6A6BABB0" w14:textId="77777777" w:rsidR="001730FE" w:rsidRPr="009B0BC0" w:rsidRDefault="001730FE">
            <w:pPr>
              <w:pStyle w:val="BodyText2"/>
              <w:rPr>
                <w:rStyle w:val="E-bold"/>
              </w:rPr>
            </w:pPr>
            <w:r w:rsidRPr="009B0BC0">
              <w:rPr>
                <w:rStyle w:val="E-bold"/>
              </w:rPr>
              <w:t>Completed</w:t>
            </w:r>
            <w:r w:rsidR="003258DA">
              <w:rPr>
                <w:rStyle w:val="E-bold"/>
              </w:rPr>
              <w:t xml:space="preserve"> </w:t>
            </w:r>
            <w:r w:rsidRPr="009B0BC0">
              <w:rPr>
                <w:rStyle w:val="E-bold"/>
              </w:rPr>
              <w:t>Name/Sign</w:t>
            </w:r>
          </w:p>
        </w:tc>
      </w:tr>
      <w:tr w:rsidR="003C311A" w:rsidRPr="001730FE" w14:paraId="6A6BABB6" w14:textId="77777777" w:rsidTr="00B67779">
        <w:trPr>
          <w:cantSplit/>
          <w:trHeight w:val="20"/>
        </w:trPr>
        <w:tc>
          <w:tcPr>
            <w:tcW w:w="943" w:type="dxa"/>
            <w:tcBorders>
              <w:left w:val="single" w:sz="18" w:space="0" w:color="auto"/>
              <w:bottom w:val="single" w:sz="4" w:space="0" w:color="auto"/>
              <w:right w:val="single" w:sz="4" w:space="0" w:color="auto"/>
            </w:tcBorders>
            <w:shd w:val="pct15" w:color="auto" w:fill="FFFFFF"/>
          </w:tcPr>
          <w:p w14:paraId="6A6BABB2" w14:textId="77777777" w:rsidR="00260C7C" w:rsidRPr="00F51D4D" w:rsidRDefault="00260C7C" w:rsidP="00F51D4D">
            <w:pPr>
              <w:pStyle w:val="BodyText2"/>
              <w:rPr>
                <w:rStyle w:val="E-bold"/>
              </w:rPr>
            </w:pPr>
          </w:p>
        </w:tc>
        <w:tc>
          <w:tcPr>
            <w:tcW w:w="686" w:type="dxa"/>
            <w:tcBorders>
              <w:left w:val="single" w:sz="4" w:space="0" w:color="auto"/>
              <w:bottom w:val="single" w:sz="4" w:space="0" w:color="auto"/>
              <w:right w:val="single" w:sz="4" w:space="0" w:color="auto"/>
            </w:tcBorders>
            <w:shd w:val="pct15" w:color="auto" w:fill="FFFFFF"/>
          </w:tcPr>
          <w:p w14:paraId="6A6BABB3" w14:textId="77777777" w:rsidR="00260C7C" w:rsidRPr="00F51D4D" w:rsidRDefault="00260C7C" w:rsidP="00F51D4D">
            <w:pPr>
              <w:pStyle w:val="BodyText2"/>
              <w:rPr>
                <w:rStyle w:val="E-bold"/>
              </w:rPr>
            </w:pPr>
          </w:p>
        </w:tc>
        <w:tc>
          <w:tcPr>
            <w:tcW w:w="7097" w:type="dxa"/>
            <w:tcBorders>
              <w:left w:val="single" w:sz="4" w:space="0" w:color="auto"/>
              <w:bottom w:val="single" w:sz="4" w:space="0" w:color="auto"/>
              <w:right w:val="single" w:sz="4" w:space="0" w:color="auto"/>
            </w:tcBorders>
            <w:shd w:val="pct15" w:color="auto" w:fill="FFFFFF"/>
          </w:tcPr>
          <w:p w14:paraId="6A6BABB4" w14:textId="77777777" w:rsidR="00260C7C" w:rsidRPr="00F51D4D" w:rsidRDefault="00260C7C" w:rsidP="000662B9">
            <w:pPr>
              <w:rPr>
                <w:rStyle w:val="E-bold"/>
              </w:rPr>
            </w:pPr>
            <w:r w:rsidRPr="00F51D4D">
              <w:rPr>
                <w:rStyle w:val="E-bold"/>
              </w:rPr>
              <w:t>CERTIFICATION (POWER SUPPLY)</w:t>
            </w:r>
          </w:p>
        </w:tc>
        <w:tc>
          <w:tcPr>
            <w:tcW w:w="1622" w:type="dxa"/>
            <w:tcBorders>
              <w:left w:val="single" w:sz="4" w:space="0" w:color="auto"/>
              <w:bottom w:val="single" w:sz="4" w:space="0" w:color="auto"/>
              <w:right w:val="single" w:sz="18" w:space="0" w:color="auto"/>
            </w:tcBorders>
            <w:shd w:val="pct15" w:color="auto" w:fill="FFFFFF"/>
          </w:tcPr>
          <w:p w14:paraId="6A6BABB5" w14:textId="77777777" w:rsidR="00260C7C" w:rsidRPr="00F51D4D" w:rsidRDefault="00260C7C" w:rsidP="00F51D4D">
            <w:pPr>
              <w:pStyle w:val="BodyText2"/>
              <w:rPr>
                <w:rStyle w:val="E-bold"/>
              </w:rPr>
            </w:pPr>
          </w:p>
        </w:tc>
      </w:tr>
      <w:tr w:rsidR="00201942" w:rsidRPr="003C311A" w14:paraId="6A6BABBB" w14:textId="77777777" w:rsidTr="00B67779">
        <w:trPr>
          <w:cantSplit/>
          <w:trHeight w:val="20"/>
        </w:trPr>
        <w:tc>
          <w:tcPr>
            <w:tcW w:w="943" w:type="dxa"/>
            <w:tcBorders>
              <w:left w:val="single" w:sz="18" w:space="0" w:color="auto"/>
              <w:bottom w:val="nil"/>
              <w:right w:val="single" w:sz="4" w:space="0" w:color="auto"/>
            </w:tcBorders>
          </w:tcPr>
          <w:p w14:paraId="6A6BABB7" w14:textId="77777777" w:rsidR="00201942" w:rsidRPr="000662B9" w:rsidRDefault="00201942" w:rsidP="00F51D4D">
            <w:pPr>
              <w:pStyle w:val="BodyText2"/>
            </w:pPr>
            <w:r>
              <w:t>5</w:t>
            </w:r>
          </w:p>
        </w:tc>
        <w:tc>
          <w:tcPr>
            <w:tcW w:w="686" w:type="dxa"/>
            <w:tcBorders>
              <w:left w:val="single" w:sz="4" w:space="0" w:color="auto"/>
              <w:bottom w:val="single" w:sz="4" w:space="0" w:color="auto"/>
              <w:right w:val="single" w:sz="4" w:space="0" w:color="auto"/>
            </w:tcBorders>
          </w:tcPr>
          <w:p w14:paraId="6A6BABB8" w14:textId="77777777" w:rsidR="00201942" w:rsidRPr="00F51D4D" w:rsidRDefault="00201942" w:rsidP="00F51D4D">
            <w:pPr>
              <w:pStyle w:val="BodyText2"/>
            </w:pPr>
            <w:r w:rsidRPr="00F51D4D">
              <w:t>5A</w:t>
            </w:r>
          </w:p>
        </w:tc>
        <w:tc>
          <w:tcPr>
            <w:tcW w:w="7097" w:type="dxa"/>
            <w:tcBorders>
              <w:left w:val="single" w:sz="4" w:space="0" w:color="auto"/>
              <w:bottom w:val="single" w:sz="4" w:space="0" w:color="auto"/>
              <w:right w:val="single" w:sz="4" w:space="0" w:color="auto"/>
            </w:tcBorders>
          </w:tcPr>
          <w:p w14:paraId="6A6BABB9" w14:textId="77777777" w:rsidR="00201942" w:rsidRPr="00F51D4D" w:rsidRDefault="00201942" w:rsidP="00201942">
            <w:r w:rsidRPr="0037079D">
              <w:t xml:space="preserve">Conduct </w:t>
            </w:r>
            <w:r>
              <w:t xml:space="preserve">a wire and </w:t>
            </w:r>
            <w:r w:rsidRPr="0037079D">
              <w:t xml:space="preserve">null count on the </w:t>
            </w:r>
            <w:r>
              <w:t>new</w:t>
            </w:r>
            <w:r w:rsidRPr="0037079D">
              <w:t xml:space="preserve"> </w:t>
            </w:r>
            <w:r>
              <w:t>power supply. Record on circuit diagram.</w:t>
            </w:r>
          </w:p>
        </w:tc>
        <w:tc>
          <w:tcPr>
            <w:tcW w:w="1622" w:type="dxa"/>
            <w:tcBorders>
              <w:left w:val="single" w:sz="4" w:space="0" w:color="auto"/>
              <w:bottom w:val="single" w:sz="4" w:space="0" w:color="auto"/>
              <w:right w:val="single" w:sz="18" w:space="0" w:color="auto"/>
            </w:tcBorders>
            <w:shd w:val="clear" w:color="auto" w:fill="FFFFFF"/>
          </w:tcPr>
          <w:p w14:paraId="6A6BABBA" w14:textId="77777777" w:rsidR="00201942" w:rsidRPr="000662B9" w:rsidRDefault="00201942" w:rsidP="00F51D4D">
            <w:pPr>
              <w:pStyle w:val="BodyText2"/>
            </w:pPr>
          </w:p>
        </w:tc>
      </w:tr>
      <w:tr w:rsidR="003C311A" w:rsidRPr="003C311A" w14:paraId="6A6BABC1" w14:textId="77777777" w:rsidTr="00B67779">
        <w:trPr>
          <w:cantSplit/>
          <w:trHeight w:val="20"/>
        </w:trPr>
        <w:tc>
          <w:tcPr>
            <w:tcW w:w="943" w:type="dxa"/>
            <w:tcBorders>
              <w:top w:val="nil"/>
              <w:left w:val="single" w:sz="18" w:space="0" w:color="auto"/>
              <w:bottom w:val="single" w:sz="4" w:space="0" w:color="auto"/>
              <w:right w:val="single" w:sz="4" w:space="0" w:color="auto"/>
            </w:tcBorders>
          </w:tcPr>
          <w:p w14:paraId="6A6BABBC" w14:textId="77777777" w:rsidR="00260C7C" w:rsidRPr="000662B9" w:rsidRDefault="00260C7C" w:rsidP="00F51D4D">
            <w:pPr>
              <w:pStyle w:val="BodyText2"/>
            </w:pPr>
          </w:p>
        </w:tc>
        <w:tc>
          <w:tcPr>
            <w:tcW w:w="686" w:type="dxa"/>
            <w:tcBorders>
              <w:left w:val="single" w:sz="4" w:space="0" w:color="auto"/>
              <w:bottom w:val="single" w:sz="4" w:space="0" w:color="auto"/>
              <w:right w:val="single" w:sz="4" w:space="0" w:color="auto"/>
            </w:tcBorders>
          </w:tcPr>
          <w:p w14:paraId="6A6BABBD" w14:textId="77777777" w:rsidR="00260C7C" w:rsidRPr="00F51D4D" w:rsidRDefault="00201942" w:rsidP="00F51D4D">
            <w:pPr>
              <w:pStyle w:val="BodyText2"/>
            </w:pPr>
            <w:r>
              <w:t>5B</w:t>
            </w:r>
          </w:p>
        </w:tc>
        <w:tc>
          <w:tcPr>
            <w:tcW w:w="7097" w:type="dxa"/>
            <w:tcBorders>
              <w:left w:val="single" w:sz="4" w:space="0" w:color="auto"/>
              <w:bottom w:val="single" w:sz="4" w:space="0" w:color="auto"/>
              <w:right w:val="single" w:sz="4" w:space="0" w:color="auto"/>
            </w:tcBorders>
          </w:tcPr>
          <w:p w14:paraId="6A6BABBE" w14:textId="77777777" w:rsidR="00260C7C" w:rsidRPr="00F51D4D" w:rsidRDefault="00260C7C" w:rsidP="00F51D4D">
            <w:r w:rsidRPr="00F51D4D">
              <w:t>Insert the fuse and terminal for the new power supply. Measure the 120VAC input at the new power supply, 24VDC output at the busbar, and record them on provided track circuit history cards. Complete the location power supply test certificate.</w:t>
            </w:r>
          </w:p>
          <w:p w14:paraId="6A6BABBF" w14:textId="77777777" w:rsidR="00260C7C" w:rsidRPr="00F51D4D" w:rsidRDefault="00260C7C" w:rsidP="00F51D4D">
            <w:r w:rsidRPr="006D436F">
              <w:rPr>
                <w:rStyle w:val="E-bold"/>
                <w:color w:val="FF0000"/>
              </w:rPr>
              <w:t>Note: 24VDC output shall be between 24V – 28V and ensure the polarity is correct.</w:t>
            </w:r>
          </w:p>
        </w:tc>
        <w:tc>
          <w:tcPr>
            <w:tcW w:w="1622" w:type="dxa"/>
            <w:tcBorders>
              <w:left w:val="single" w:sz="4" w:space="0" w:color="auto"/>
              <w:bottom w:val="single" w:sz="4" w:space="0" w:color="auto"/>
              <w:right w:val="single" w:sz="18" w:space="0" w:color="auto"/>
            </w:tcBorders>
            <w:shd w:val="clear" w:color="auto" w:fill="FFFFFF"/>
          </w:tcPr>
          <w:p w14:paraId="6A6BABC0" w14:textId="77777777" w:rsidR="00260C7C" w:rsidRPr="000662B9" w:rsidRDefault="00260C7C" w:rsidP="00F51D4D">
            <w:pPr>
              <w:pStyle w:val="BodyText2"/>
            </w:pPr>
          </w:p>
        </w:tc>
      </w:tr>
      <w:tr w:rsidR="003C311A" w:rsidRPr="001730FE" w14:paraId="6A6BABC6" w14:textId="77777777" w:rsidTr="00B67779">
        <w:trPr>
          <w:cantSplit/>
          <w:trHeight w:val="20"/>
        </w:trPr>
        <w:tc>
          <w:tcPr>
            <w:tcW w:w="943" w:type="dxa"/>
            <w:tcBorders>
              <w:left w:val="single" w:sz="18" w:space="0" w:color="auto"/>
              <w:right w:val="single" w:sz="4" w:space="0" w:color="auto"/>
            </w:tcBorders>
            <w:shd w:val="clear" w:color="auto" w:fill="D9D9D9"/>
          </w:tcPr>
          <w:p w14:paraId="6A6BABC2" w14:textId="77777777" w:rsidR="00260C7C" w:rsidRPr="00F51D4D" w:rsidRDefault="00260C7C" w:rsidP="00F51D4D">
            <w:pPr>
              <w:pStyle w:val="BodyText2"/>
              <w:rPr>
                <w:rStyle w:val="E-bold"/>
              </w:rPr>
            </w:pPr>
          </w:p>
        </w:tc>
        <w:tc>
          <w:tcPr>
            <w:tcW w:w="686" w:type="dxa"/>
            <w:tcBorders>
              <w:left w:val="single" w:sz="4" w:space="0" w:color="auto"/>
              <w:right w:val="single" w:sz="4" w:space="0" w:color="auto"/>
            </w:tcBorders>
            <w:shd w:val="clear" w:color="auto" w:fill="D9D9D9"/>
          </w:tcPr>
          <w:p w14:paraId="6A6BABC3" w14:textId="77777777" w:rsidR="00260C7C" w:rsidRPr="00F51D4D" w:rsidRDefault="00260C7C" w:rsidP="00F51D4D">
            <w:pPr>
              <w:pStyle w:val="BodyText2"/>
              <w:rPr>
                <w:rStyle w:val="E-bold"/>
              </w:rPr>
            </w:pPr>
          </w:p>
        </w:tc>
        <w:tc>
          <w:tcPr>
            <w:tcW w:w="7097" w:type="dxa"/>
            <w:tcBorders>
              <w:left w:val="single" w:sz="4" w:space="0" w:color="auto"/>
              <w:right w:val="single" w:sz="4" w:space="0" w:color="auto"/>
            </w:tcBorders>
            <w:shd w:val="clear" w:color="auto" w:fill="D9D9D9"/>
          </w:tcPr>
          <w:p w14:paraId="6A6BABC4" w14:textId="77777777" w:rsidR="00260C7C" w:rsidRPr="00F51D4D" w:rsidRDefault="00260C7C" w:rsidP="000662B9">
            <w:pPr>
              <w:rPr>
                <w:rStyle w:val="E-bold"/>
              </w:rPr>
            </w:pPr>
            <w:r w:rsidRPr="00F51D4D">
              <w:rPr>
                <w:rStyle w:val="E-bold"/>
              </w:rPr>
              <w:t>ADJUSTMENT AND CERTIFICATION (TRACK CIRCUIT</w:t>
            </w:r>
            <w:r w:rsidR="00973FB7">
              <w:rPr>
                <w:rStyle w:val="E-bold"/>
              </w:rPr>
              <w:t>/S</w:t>
            </w:r>
            <w:r w:rsidRPr="00F51D4D">
              <w:rPr>
                <w:rStyle w:val="E-bold"/>
              </w:rPr>
              <w:t>)</w:t>
            </w:r>
          </w:p>
        </w:tc>
        <w:tc>
          <w:tcPr>
            <w:tcW w:w="1622" w:type="dxa"/>
            <w:tcBorders>
              <w:left w:val="single" w:sz="4" w:space="0" w:color="auto"/>
              <w:right w:val="single" w:sz="18" w:space="0" w:color="auto"/>
            </w:tcBorders>
            <w:shd w:val="clear" w:color="auto" w:fill="D9D9D9"/>
          </w:tcPr>
          <w:p w14:paraId="6A6BABC5" w14:textId="77777777" w:rsidR="00260C7C" w:rsidRPr="00F51D4D" w:rsidRDefault="00260C7C" w:rsidP="00F51D4D">
            <w:pPr>
              <w:pStyle w:val="BodyText2"/>
              <w:rPr>
                <w:rStyle w:val="E-bold"/>
              </w:rPr>
            </w:pPr>
          </w:p>
        </w:tc>
      </w:tr>
      <w:tr w:rsidR="003C311A" w:rsidRPr="003C311A" w14:paraId="6A6BABCB" w14:textId="77777777" w:rsidTr="00B67779">
        <w:trPr>
          <w:cantSplit/>
          <w:trHeight w:val="20"/>
        </w:trPr>
        <w:tc>
          <w:tcPr>
            <w:tcW w:w="943" w:type="dxa"/>
            <w:tcBorders>
              <w:left w:val="single" w:sz="18" w:space="0" w:color="auto"/>
              <w:bottom w:val="nil"/>
              <w:right w:val="single" w:sz="4" w:space="0" w:color="auto"/>
            </w:tcBorders>
          </w:tcPr>
          <w:p w14:paraId="6A6BABC7" w14:textId="77777777" w:rsidR="00260C7C" w:rsidRPr="000662B9" w:rsidRDefault="00CB33C3" w:rsidP="00F51D4D">
            <w:pPr>
              <w:pStyle w:val="BodyText2"/>
            </w:pPr>
            <w:r w:rsidRPr="000662B9">
              <w:t>6</w:t>
            </w:r>
          </w:p>
        </w:tc>
        <w:tc>
          <w:tcPr>
            <w:tcW w:w="686" w:type="dxa"/>
            <w:tcBorders>
              <w:left w:val="single" w:sz="4" w:space="0" w:color="auto"/>
              <w:right w:val="single" w:sz="4" w:space="0" w:color="auto"/>
            </w:tcBorders>
          </w:tcPr>
          <w:p w14:paraId="6A6BABC8" w14:textId="77777777" w:rsidR="00260C7C" w:rsidRPr="00F51D4D" w:rsidRDefault="00CB33C3" w:rsidP="00F51D4D">
            <w:pPr>
              <w:pStyle w:val="BodyText2"/>
            </w:pPr>
            <w:r w:rsidRPr="00F51D4D">
              <w:t>6A</w:t>
            </w:r>
          </w:p>
        </w:tc>
        <w:tc>
          <w:tcPr>
            <w:tcW w:w="7097" w:type="dxa"/>
            <w:tcBorders>
              <w:left w:val="single" w:sz="4" w:space="0" w:color="auto"/>
              <w:right w:val="single" w:sz="4" w:space="0" w:color="auto"/>
            </w:tcBorders>
          </w:tcPr>
          <w:p w14:paraId="6A6BABC9" w14:textId="77777777" w:rsidR="00260C7C" w:rsidRPr="00F51D4D" w:rsidRDefault="008B32EA" w:rsidP="00973FB7">
            <w:r>
              <w:t>C</w:t>
            </w:r>
            <w:r w:rsidRPr="0037079D">
              <w:t>heck the track circuit</w:t>
            </w:r>
            <w:r w:rsidR="00973FB7">
              <w:t>/s</w:t>
            </w:r>
            <w:r w:rsidRPr="0037079D">
              <w:t xml:space="preserve"> relay</w:t>
            </w:r>
            <w:r>
              <w:t xml:space="preserve"> is </w:t>
            </w:r>
            <w:r w:rsidRPr="0037079D">
              <w:t>energised</w:t>
            </w:r>
            <w:r>
              <w:t xml:space="preserve"> </w:t>
            </w:r>
            <w:r w:rsidRPr="0037079D">
              <w:t>and ensure a warbling tone can be heard from the transmitter.</w:t>
            </w:r>
          </w:p>
        </w:tc>
        <w:tc>
          <w:tcPr>
            <w:tcW w:w="1622" w:type="dxa"/>
            <w:tcBorders>
              <w:left w:val="single" w:sz="4" w:space="0" w:color="auto"/>
              <w:right w:val="single" w:sz="18" w:space="0" w:color="auto"/>
            </w:tcBorders>
            <w:shd w:val="clear" w:color="auto" w:fill="FFFFFF"/>
          </w:tcPr>
          <w:p w14:paraId="6A6BABCA" w14:textId="77777777" w:rsidR="00260C7C" w:rsidRPr="00F51D4D" w:rsidRDefault="00260C7C" w:rsidP="00F51D4D">
            <w:pPr>
              <w:pStyle w:val="BodyText2"/>
            </w:pPr>
          </w:p>
        </w:tc>
      </w:tr>
      <w:tr w:rsidR="003C311A" w:rsidRPr="003C311A" w14:paraId="6A6BABD0" w14:textId="77777777" w:rsidTr="00B67779">
        <w:trPr>
          <w:cantSplit/>
          <w:trHeight w:val="20"/>
        </w:trPr>
        <w:tc>
          <w:tcPr>
            <w:tcW w:w="943" w:type="dxa"/>
            <w:tcBorders>
              <w:top w:val="nil"/>
              <w:left w:val="single" w:sz="18" w:space="0" w:color="auto"/>
              <w:bottom w:val="nil"/>
              <w:right w:val="single" w:sz="4" w:space="0" w:color="auto"/>
            </w:tcBorders>
          </w:tcPr>
          <w:p w14:paraId="6A6BABCC" w14:textId="77777777" w:rsidR="00260C7C" w:rsidRPr="000662B9" w:rsidRDefault="00260C7C" w:rsidP="00F51D4D">
            <w:pPr>
              <w:pStyle w:val="BodyText2"/>
            </w:pPr>
          </w:p>
        </w:tc>
        <w:tc>
          <w:tcPr>
            <w:tcW w:w="686" w:type="dxa"/>
            <w:tcBorders>
              <w:left w:val="single" w:sz="4" w:space="0" w:color="auto"/>
              <w:right w:val="single" w:sz="4" w:space="0" w:color="auto"/>
            </w:tcBorders>
          </w:tcPr>
          <w:p w14:paraId="6A6BABCD" w14:textId="77777777" w:rsidR="00260C7C" w:rsidRPr="00F51D4D" w:rsidRDefault="00CB33C3" w:rsidP="00F51D4D">
            <w:pPr>
              <w:pStyle w:val="BodyText2"/>
            </w:pPr>
            <w:r w:rsidRPr="000662B9">
              <w:t>6B</w:t>
            </w:r>
          </w:p>
        </w:tc>
        <w:tc>
          <w:tcPr>
            <w:tcW w:w="7097" w:type="dxa"/>
            <w:tcBorders>
              <w:left w:val="single" w:sz="4" w:space="0" w:color="auto"/>
              <w:right w:val="single" w:sz="4" w:space="0" w:color="auto"/>
            </w:tcBorders>
          </w:tcPr>
          <w:p w14:paraId="6A6BABCE" w14:textId="77777777" w:rsidR="00260C7C" w:rsidRPr="00F51D4D" w:rsidRDefault="008B32EA" w:rsidP="00F51D4D">
            <w:r w:rsidRPr="0037079D">
              <w:t>Confirm that the “Power”, “Internal” and “Load” LEDs</w:t>
            </w:r>
            <w:r>
              <w:t xml:space="preserve"> on the transmitter </w:t>
            </w:r>
            <w:r w:rsidRPr="0037079D">
              <w:t>are all green</w:t>
            </w:r>
            <w:r w:rsidR="00260C7C" w:rsidRPr="00F51D4D">
              <w:t>.</w:t>
            </w:r>
          </w:p>
        </w:tc>
        <w:tc>
          <w:tcPr>
            <w:tcW w:w="1622" w:type="dxa"/>
            <w:tcBorders>
              <w:left w:val="single" w:sz="4" w:space="0" w:color="auto"/>
              <w:right w:val="single" w:sz="18" w:space="0" w:color="auto"/>
            </w:tcBorders>
            <w:shd w:val="clear" w:color="auto" w:fill="FFFFFF"/>
          </w:tcPr>
          <w:p w14:paraId="6A6BABCF" w14:textId="77777777" w:rsidR="00260C7C" w:rsidRPr="00F51D4D" w:rsidRDefault="00260C7C" w:rsidP="00F51D4D">
            <w:pPr>
              <w:pStyle w:val="BodyText2"/>
            </w:pPr>
          </w:p>
        </w:tc>
      </w:tr>
      <w:tr w:rsidR="003C311A" w:rsidRPr="003C311A" w14:paraId="6A6BABD6" w14:textId="77777777" w:rsidTr="00B67779">
        <w:trPr>
          <w:cantSplit/>
          <w:trHeight w:val="20"/>
        </w:trPr>
        <w:tc>
          <w:tcPr>
            <w:tcW w:w="943" w:type="dxa"/>
            <w:tcBorders>
              <w:top w:val="nil"/>
              <w:left w:val="single" w:sz="18" w:space="0" w:color="auto"/>
              <w:bottom w:val="nil"/>
              <w:right w:val="single" w:sz="4" w:space="0" w:color="auto"/>
            </w:tcBorders>
          </w:tcPr>
          <w:p w14:paraId="6A6BABD1" w14:textId="77777777" w:rsidR="00260C7C" w:rsidRPr="000662B9" w:rsidRDefault="00260C7C" w:rsidP="00F51D4D">
            <w:pPr>
              <w:pStyle w:val="BodyText2"/>
            </w:pPr>
          </w:p>
        </w:tc>
        <w:tc>
          <w:tcPr>
            <w:tcW w:w="686" w:type="dxa"/>
            <w:tcBorders>
              <w:left w:val="single" w:sz="4" w:space="0" w:color="auto"/>
              <w:right w:val="single" w:sz="4" w:space="0" w:color="auto"/>
            </w:tcBorders>
          </w:tcPr>
          <w:p w14:paraId="6A6BABD2" w14:textId="77777777" w:rsidR="00260C7C" w:rsidRPr="00F51D4D" w:rsidRDefault="00CB33C3" w:rsidP="00F51D4D">
            <w:pPr>
              <w:pStyle w:val="BodyText2"/>
            </w:pPr>
            <w:r w:rsidRPr="000662B9">
              <w:t>6C</w:t>
            </w:r>
          </w:p>
        </w:tc>
        <w:tc>
          <w:tcPr>
            <w:tcW w:w="7097" w:type="dxa"/>
            <w:tcBorders>
              <w:left w:val="single" w:sz="4" w:space="0" w:color="auto"/>
              <w:right w:val="single" w:sz="4" w:space="0" w:color="auto"/>
            </w:tcBorders>
          </w:tcPr>
          <w:p w14:paraId="6A6BABD3" w14:textId="77777777" w:rsidR="008B32EA" w:rsidRDefault="008B32EA" w:rsidP="008B32EA">
            <w:r w:rsidRPr="0037079D">
              <w:t>Measure the value across the 1 ohm resistor on</w:t>
            </w:r>
            <w:r>
              <w:t xml:space="preserve"> the </w:t>
            </w:r>
            <w:r w:rsidRPr="0037079D">
              <w:t>receiver when the track is unoccupied and ensure the GAIN</w:t>
            </w:r>
            <w:r>
              <w:t xml:space="preserve"> x measured </w:t>
            </w:r>
            <w:r w:rsidRPr="0037079D">
              <w:t>value is close to</w:t>
            </w:r>
            <w:r>
              <w:t xml:space="preserve"> 400mV.</w:t>
            </w:r>
          </w:p>
          <w:p w14:paraId="6A6BABD4" w14:textId="77777777" w:rsidR="00260C7C" w:rsidRPr="00F51D4D" w:rsidRDefault="008B32EA" w:rsidP="008B32EA">
            <w:r>
              <w:t>Refer – MN S 41357</w:t>
            </w:r>
          </w:p>
        </w:tc>
        <w:tc>
          <w:tcPr>
            <w:tcW w:w="1622" w:type="dxa"/>
            <w:tcBorders>
              <w:left w:val="single" w:sz="4" w:space="0" w:color="auto"/>
              <w:right w:val="single" w:sz="18" w:space="0" w:color="auto"/>
            </w:tcBorders>
            <w:shd w:val="clear" w:color="auto" w:fill="FFFFFF"/>
          </w:tcPr>
          <w:p w14:paraId="6A6BABD5" w14:textId="77777777" w:rsidR="00260C7C" w:rsidRPr="00F51D4D" w:rsidRDefault="00260C7C" w:rsidP="00F51D4D">
            <w:pPr>
              <w:pStyle w:val="BodyText2"/>
            </w:pPr>
          </w:p>
        </w:tc>
      </w:tr>
      <w:tr w:rsidR="003C311A" w:rsidRPr="003C311A" w14:paraId="6A6BABDE" w14:textId="77777777" w:rsidTr="00B67779">
        <w:trPr>
          <w:cantSplit/>
          <w:trHeight w:val="20"/>
        </w:trPr>
        <w:tc>
          <w:tcPr>
            <w:tcW w:w="943" w:type="dxa"/>
            <w:tcBorders>
              <w:top w:val="nil"/>
              <w:left w:val="single" w:sz="18" w:space="0" w:color="auto"/>
              <w:bottom w:val="nil"/>
              <w:right w:val="single" w:sz="4" w:space="0" w:color="auto"/>
            </w:tcBorders>
          </w:tcPr>
          <w:p w14:paraId="6A6BABD7" w14:textId="77777777" w:rsidR="00260C7C" w:rsidRPr="000662B9" w:rsidRDefault="00260C7C" w:rsidP="00F51D4D">
            <w:pPr>
              <w:pStyle w:val="BodyText2"/>
            </w:pPr>
          </w:p>
        </w:tc>
        <w:tc>
          <w:tcPr>
            <w:tcW w:w="686" w:type="dxa"/>
            <w:tcBorders>
              <w:top w:val="single" w:sz="4" w:space="0" w:color="auto"/>
              <w:left w:val="single" w:sz="4" w:space="0" w:color="auto"/>
              <w:right w:val="single" w:sz="4" w:space="0" w:color="auto"/>
            </w:tcBorders>
          </w:tcPr>
          <w:p w14:paraId="6A6BABD8" w14:textId="77777777" w:rsidR="00260C7C" w:rsidRPr="00F51D4D" w:rsidRDefault="00CB33C3" w:rsidP="00F51D4D">
            <w:pPr>
              <w:pStyle w:val="BodyText2"/>
            </w:pPr>
            <w:r w:rsidRPr="000662B9">
              <w:t>6D</w:t>
            </w:r>
          </w:p>
        </w:tc>
        <w:tc>
          <w:tcPr>
            <w:tcW w:w="7097" w:type="dxa"/>
            <w:tcBorders>
              <w:top w:val="single" w:sz="4" w:space="0" w:color="auto"/>
              <w:left w:val="single" w:sz="4" w:space="0" w:color="auto"/>
              <w:right w:val="single" w:sz="4" w:space="0" w:color="auto"/>
            </w:tcBorders>
          </w:tcPr>
          <w:p w14:paraId="6A6BABD9" w14:textId="77777777" w:rsidR="008B32EA" w:rsidRDefault="008B32EA" w:rsidP="008B32EA">
            <w:r w:rsidRPr="0037079D">
              <w:t>Conduct a Drop Shunt test at the receiver end</w:t>
            </w:r>
            <w:r>
              <w:t xml:space="preserve"> 2 metres</w:t>
            </w:r>
            <w:r w:rsidRPr="0037079D">
              <w:t xml:space="preserve"> outside the tune</w:t>
            </w:r>
            <w:r>
              <w:t>d</w:t>
            </w:r>
            <w:r w:rsidRPr="0037079D">
              <w:t xml:space="preserve"> loop. </w:t>
            </w:r>
            <w:r w:rsidR="00973FB7">
              <w:t>T</w:t>
            </w:r>
            <w:r w:rsidRPr="0037079D">
              <w:t xml:space="preserve">he drop shunt </w:t>
            </w:r>
            <w:r>
              <w:t>reading should be as</w:t>
            </w:r>
            <w:r w:rsidRPr="0037079D">
              <w:t xml:space="preserve"> close as possible to 1 ohm</w:t>
            </w:r>
            <w:r>
              <w:t xml:space="preserve">. </w:t>
            </w:r>
          </w:p>
          <w:p w14:paraId="6A6BABDA" w14:textId="77777777" w:rsidR="008B32EA" w:rsidRDefault="008B32EA" w:rsidP="008B32EA">
            <w:r>
              <w:t>Compare to readings on THC.</w:t>
            </w:r>
          </w:p>
          <w:p w14:paraId="6A6BABDB" w14:textId="77777777" w:rsidR="008B32EA" w:rsidRDefault="008B32EA" w:rsidP="008B32EA">
            <w:r w:rsidRPr="0037079D">
              <w:t>If required, make adjustments on receiver sensitivity setting</w:t>
            </w:r>
            <w:r>
              <w:t xml:space="preserve">. </w:t>
            </w:r>
          </w:p>
          <w:p w14:paraId="6A6BABDC" w14:textId="77777777" w:rsidR="00260C7C" w:rsidRPr="00F51D4D" w:rsidRDefault="008B32EA" w:rsidP="008B32EA">
            <w:r>
              <w:t>Refer – MN S 41357</w:t>
            </w:r>
          </w:p>
        </w:tc>
        <w:tc>
          <w:tcPr>
            <w:tcW w:w="1622" w:type="dxa"/>
            <w:tcBorders>
              <w:top w:val="single" w:sz="4" w:space="0" w:color="auto"/>
              <w:left w:val="single" w:sz="4" w:space="0" w:color="auto"/>
              <w:right w:val="single" w:sz="18" w:space="0" w:color="auto"/>
            </w:tcBorders>
            <w:shd w:val="clear" w:color="auto" w:fill="FFFFFF"/>
          </w:tcPr>
          <w:p w14:paraId="6A6BABDD" w14:textId="77777777" w:rsidR="00260C7C" w:rsidRPr="00F51D4D" w:rsidRDefault="00260C7C" w:rsidP="00F51D4D">
            <w:pPr>
              <w:pStyle w:val="BodyText2"/>
            </w:pPr>
          </w:p>
        </w:tc>
      </w:tr>
      <w:tr w:rsidR="003C311A" w:rsidRPr="003C311A" w14:paraId="6A6BABE3" w14:textId="77777777" w:rsidTr="00B67779">
        <w:trPr>
          <w:cantSplit/>
          <w:trHeight w:val="20"/>
        </w:trPr>
        <w:tc>
          <w:tcPr>
            <w:tcW w:w="943" w:type="dxa"/>
            <w:tcBorders>
              <w:top w:val="nil"/>
              <w:left w:val="single" w:sz="18" w:space="0" w:color="auto"/>
              <w:bottom w:val="nil"/>
              <w:right w:val="single" w:sz="4" w:space="0" w:color="auto"/>
            </w:tcBorders>
          </w:tcPr>
          <w:p w14:paraId="6A6BABDF" w14:textId="77777777" w:rsidR="00260C7C" w:rsidRPr="000662B9" w:rsidRDefault="00260C7C" w:rsidP="00F51D4D">
            <w:pPr>
              <w:pStyle w:val="BodyText2"/>
            </w:pPr>
          </w:p>
        </w:tc>
        <w:tc>
          <w:tcPr>
            <w:tcW w:w="686" w:type="dxa"/>
            <w:tcBorders>
              <w:top w:val="single" w:sz="4" w:space="0" w:color="auto"/>
              <w:left w:val="single" w:sz="4" w:space="0" w:color="auto"/>
              <w:right w:val="single" w:sz="4" w:space="0" w:color="auto"/>
            </w:tcBorders>
          </w:tcPr>
          <w:p w14:paraId="6A6BABE0" w14:textId="77777777" w:rsidR="00260C7C" w:rsidRPr="00F51D4D" w:rsidRDefault="00CB33C3" w:rsidP="00F51D4D">
            <w:pPr>
              <w:pStyle w:val="BodyText2"/>
            </w:pPr>
            <w:r w:rsidRPr="000662B9">
              <w:t>6E</w:t>
            </w:r>
          </w:p>
        </w:tc>
        <w:tc>
          <w:tcPr>
            <w:tcW w:w="7097" w:type="dxa"/>
            <w:tcBorders>
              <w:top w:val="single" w:sz="4" w:space="0" w:color="auto"/>
              <w:left w:val="single" w:sz="4" w:space="0" w:color="auto"/>
              <w:right w:val="single" w:sz="4" w:space="0" w:color="auto"/>
            </w:tcBorders>
          </w:tcPr>
          <w:p w14:paraId="6A6BABE1" w14:textId="77777777" w:rsidR="00260C7C" w:rsidRPr="00F51D4D" w:rsidRDefault="00260C7C" w:rsidP="008B32EA">
            <w:r w:rsidRPr="00F51D4D">
              <w:t xml:space="preserve">Conduct </w:t>
            </w:r>
            <w:r w:rsidR="008B32EA">
              <w:t xml:space="preserve">a </w:t>
            </w:r>
            <w:r w:rsidRPr="00F51D4D">
              <w:t xml:space="preserve">Fix Shunt test at all extremities and </w:t>
            </w:r>
            <w:r w:rsidR="008B32EA">
              <w:t>record</w:t>
            </w:r>
            <w:r w:rsidR="008B32EA" w:rsidRPr="00F51D4D">
              <w:t xml:space="preserve"> </w:t>
            </w:r>
            <w:r w:rsidRPr="00F51D4D">
              <w:t>the values required on the track circuit history card.</w:t>
            </w:r>
          </w:p>
        </w:tc>
        <w:tc>
          <w:tcPr>
            <w:tcW w:w="1622" w:type="dxa"/>
            <w:tcBorders>
              <w:top w:val="single" w:sz="4" w:space="0" w:color="auto"/>
              <w:left w:val="single" w:sz="4" w:space="0" w:color="auto"/>
              <w:right w:val="single" w:sz="18" w:space="0" w:color="auto"/>
            </w:tcBorders>
            <w:shd w:val="clear" w:color="auto" w:fill="FFFFFF"/>
          </w:tcPr>
          <w:p w14:paraId="6A6BABE2" w14:textId="77777777" w:rsidR="00260C7C" w:rsidRPr="00F51D4D" w:rsidRDefault="00260C7C" w:rsidP="00F51D4D">
            <w:pPr>
              <w:pStyle w:val="BodyText2"/>
            </w:pPr>
          </w:p>
        </w:tc>
      </w:tr>
      <w:tr w:rsidR="003C311A" w:rsidRPr="003C311A" w14:paraId="6A6BABE8" w14:textId="77777777" w:rsidTr="00B67779">
        <w:trPr>
          <w:cantSplit/>
          <w:trHeight w:val="20"/>
        </w:trPr>
        <w:tc>
          <w:tcPr>
            <w:tcW w:w="943" w:type="dxa"/>
            <w:tcBorders>
              <w:top w:val="nil"/>
              <w:left w:val="single" w:sz="18" w:space="0" w:color="auto"/>
              <w:right w:val="single" w:sz="4" w:space="0" w:color="auto"/>
            </w:tcBorders>
          </w:tcPr>
          <w:p w14:paraId="6A6BABE4" w14:textId="77777777" w:rsidR="00260C7C" w:rsidRPr="000662B9" w:rsidRDefault="00260C7C" w:rsidP="00F51D4D">
            <w:pPr>
              <w:pStyle w:val="BodyText2"/>
            </w:pPr>
          </w:p>
        </w:tc>
        <w:tc>
          <w:tcPr>
            <w:tcW w:w="686" w:type="dxa"/>
            <w:tcBorders>
              <w:top w:val="single" w:sz="4" w:space="0" w:color="auto"/>
              <w:left w:val="single" w:sz="4" w:space="0" w:color="auto"/>
              <w:right w:val="single" w:sz="4" w:space="0" w:color="auto"/>
            </w:tcBorders>
          </w:tcPr>
          <w:p w14:paraId="6A6BABE5" w14:textId="77777777" w:rsidR="00260C7C" w:rsidRPr="00F51D4D" w:rsidRDefault="00CB33C3" w:rsidP="00F51D4D">
            <w:pPr>
              <w:pStyle w:val="BodyText2"/>
            </w:pPr>
            <w:r w:rsidRPr="000662B9">
              <w:t>6F</w:t>
            </w:r>
          </w:p>
        </w:tc>
        <w:tc>
          <w:tcPr>
            <w:tcW w:w="7097" w:type="dxa"/>
            <w:tcBorders>
              <w:top w:val="single" w:sz="4" w:space="0" w:color="auto"/>
              <w:left w:val="single" w:sz="4" w:space="0" w:color="auto"/>
              <w:right w:val="single" w:sz="4" w:space="0" w:color="auto"/>
            </w:tcBorders>
          </w:tcPr>
          <w:p w14:paraId="6A6BABE6" w14:textId="77777777" w:rsidR="00260C7C" w:rsidRPr="00F51D4D" w:rsidRDefault="00260C7C" w:rsidP="008B32EA">
            <w:r w:rsidRPr="00F51D4D">
              <w:t xml:space="preserve">Perform all required test and compare the values obtained with the previous values from the local track circuit history card and the normally expected values. Assess the need for readjustment and repeat procedures </w:t>
            </w:r>
            <w:r w:rsidR="008B32EA">
              <w:t>6</w:t>
            </w:r>
            <w:r w:rsidR="008B32EA" w:rsidRPr="00F51D4D">
              <w:t>B</w:t>
            </w:r>
            <w:r w:rsidRPr="00F51D4D">
              <w:t xml:space="preserve">, </w:t>
            </w:r>
            <w:r w:rsidR="008B32EA">
              <w:t>6</w:t>
            </w:r>
            <w:r w:rsidR="008B32EA" w:rsidRPr="00F51D4D">
              <w:t>C</w:t>
            </w:r>
            <w:r w:rsidRPr="00F51D4D">
              <w:t xml:space="preserve">, </w:t>
            </w:r>
            <w:r w:rsidR="008B32EA">
              <w:t>6</w:t>
            </w:r>
            <w:r w:rsidR="008B32EA" w:rsidRPr="00F51D4D">
              <w:t>D</w:t>
            </w:r>
            <w:r w:rsidRPr="00F51D4D">
              <w:t xml:space="preserve">, </w:t>
            </w:r>
            <w:r w:rsidR="008B32EA">
              <w:t>6</w:t>
            </w:r>
            <w:r w:rsidR="008B32EA" w:rsidRPr="00F51D4D">
              <w:t xml:space="preserve">E </w:t>
            </w:r>
            <w:r w:rsidRPr="00F51D4D">
              <w:t xml:space="preserve">and </w:t>
            </w:r>
            <w:r w:rsidR="008B32EA">
              <w:t>6</w:t>
            </w:r>
            <w:r w:rsidR="008B32EA" w:rsidRPr="00F51D4D">
              <w:t>F</w:t>
            </w:r>
            <w:r w:rsidR="008B32EA">
              <w:t xml:space="preserve"> if required</w:t>
            </w:r>
            <w:r w:rsidRPr="00F51D4D">
              <w:t xml:space="preserve">. Record the final values on </w:t>
            </w:r>
            <w:r w:rsidR="008B32EA">
              <w:t>the</w:t>
            </w:r>
            <w:r w:rsidRPr="00F51D4D">
              <w:t xml:space="preserve"> provided track circuit history cards.</w:t>
            </w:r>
          </w:p>
        </w:tc>
        <w:tc>
          <w:tcPr>
            <w:tcW w:w="1622" w:type="dxa"/>
            <w:tcBorders>
              <w:top w:val="single" w:sz="4" w:space="0" w:color="auto"/>
              <w:left w:val="single" w:sz="4" w:space="0" w:color="auto"/>
              <w:right w:val="single" w:sz="18" w:space="0" w:color="auto"/>
            </w:tcBorders>
            <w:shd w:val="clear" w:color="auto" w:fill="FFFFFF"/>
          </w:tcPr>
          <w:p w14:paraId="6A6BABE7" w14:textId="77777777" w:rsidR="00260C7C" w:rsidRPr="00F51D4D" w:rsidRDefault="00260C7C" w:rsidP="00F51D4D">
            <w:pPr>
              <w:pStyle w:val="BodyText2"/>
            </w:pPr>
          </w:p>
        </w:tc>
      </w:tr>
      <w:tr w:rsidR="003C311A" w:rsidRPr="003C311A" w14:paraId="6A6BABED" w14:textId="77777777" w:rsidTr="00B67779">
        <w:trPr>
          <w:cantSplit/>
          <w:trHeight w:val="20"/>
        </w:trPr>
        <w:tc>
          <w:tcPr>
            <w:tcW w:w="943" w:type="dxa"/>
            <w:tcBorders>
              <w:left w:val="single" w:sz="18" w:space="0" w:color="auto"/>
              <w:bottom w:val="nil"/>
              <w:right w:val="single" w:sz="4" w:space="0" w:color="auto"/>
            </w:tcBorders>
          </w:tcPr>
          <w:p w14:paraId="6A6BABE9" w14:textId="77777777" w:rsidR="00260C7C" w:rsidRPr="000662B9" w:rsidRDefault="00CB33C3" w:rsidP="00F51D4D">
            <w:pPr>
              <w:pStyle w:val="BodyText2"/>
            </w:pPr>
            <w:r w:rsidRPr="000662B9">
              <w:t>7</w:t>
            </w:r>
          </w:p>
        </w:tc>
        <w:tc>
          <w:tcPr>
            <w:tcW w:w="686" w:type="dxa"/>
            <w:tcBorders>
              <w:left w:val="single" w:sz="4" w:space="0" w:color="auto"/>
              <w:right w:val="single" w:sz="4" w:space="0" w:color="auto"/>
            </w:tcBorders>
          </w:tcPr>
          <w:p w14:paraId="6A6BABEA" w14:textId="77777777" w:rsidR="00260C7C" w:rsidRPr="00F51D4D" w:rsidRDefault="00CB33C3" w:rsidP="00F51D4D">
            <w:pPr>
              <w:pStyle w:val="BodyText2"/>
            </w:pPr>
            <w:r w:rsidRPr="00F51D4D">
              <w:t>7A</w:t>
            </w:r>
          </w:p>
        </w:tc>
        <w:tc>
          <w:tcPr>
            <w:tcW w:w="7097" w:type="dxa"/>
            <w:tcBorders>
              <w:left w:val="single" w:sz="4" w:space="0" w:color="auto"/>
              <w:right w:val="single" w:sz="4" w:space="0" w:color="auto"/>
            </w:tcBorders>
          </w:tcPr>
          <w:p w14:paraId="6A6BABEB" w14:textId="77777777" w:rsidR="00260C7C" w:rsidRPr="00F51D4D" w:rsidRDefault="00D4216A" w:rsidP="00F51D4D">
            <w:r>
              <w:t xml:space="preserve">Check with </w:t>
            </w:r>
            <w:r w:rsidRPr="0037079D">
              <w:t>the signaller</w:t>
            </w:r>
            <w:r>
              <w:t xml:space="preserve"> the </w:t>
            </w:r>
            <w:r w:rsidRPr="0037079D">
              <w:t>affected track circuit</w:t>
            </w:r>
            <w:r w:rsidR="00973FB7">
              <w:t>/</w:t>
            </w:r>
            <w:r w:rsidRPr="0037079D">
              <w:t>s</w:t>
            </w:r>
            <w:r>
              <w:t xml:space="preserve"> are operational</w:t>
            </w:r>
            <w:r w:rsidR="00260C7C" w:rsidRPr="00F51D4D">
              <w:t>.</w:t>
            </w:r>
          </w:p>
        </w:tc>
        <w:tc>
          <w:tcPr>
            <w:tcW w:w="1622" w:type="dxa"/>
            <w:tcBorders>
              <w:left w:val="single" w:sz="4" w:space="0" w:color="auto"/>
              <w:right w:val="single" w:sz="18" w:space="0" w:color="auto"/>
            </w:tcBorders>
            <w:shd w:val="clear" w:color="auto" w:fill="auto"/>
          </w:tcPr>
          <w:p w14:paraId="6A6BABEC" w14:textId="77777777" w:rsidR="00260C7C" w:rsidRPr="00F51D4D" w:rsidRDefault="00260C7C" w:rsidP="00F51D4D">
            <w:pPr>
              <w:pStyle w:val="BodyText2"/>
            </w:pPr>
          </w:p>
        </w:tc>
      </w:tr>
      <w:tr w:rsidR="003C311A" w:rsidRPr="003C311A" w14:paraId="6A6BABF2" w14:textId="77777777" w:rsidTr="00B67779">
        <w:trPr>
          <w:cantSplit/>
          <w:trHeight w:val="20"/>
        </w:trPr>
        <w:tc>
          <w:tcPr>
            <w:tcW w:w="943" w:type="dxa"/>
            <w:tcBorders>
              <w:top w:val="nil"/>
              <w:left w:val="single" w:sz="18" w:space="0" w:color="auto"/>
              <w:right w:val="single" w:sz="4" w:space="0" w:color="auto"/>
            </w:tcBorders>
          </w:tcPr>
          <w:p w14:paraId="6A6BABEE" w14:textId="77777777" w:rsidR="00260C7C" w:rsidRPr="000662B9" w:rsidRDefault="00260C7C" w:rsidP="00F51D4D">
            <w:pPr>
              <w:pStyle w:val="BodyText2"/>
            </w:pPr>
          </w:p>
        </w:tc>
        <w:tc>
          <w:tcPr>
            <w:tcW w:w="686" w:type="dxa"/>
            <w:tcBorders>
              <w:left w:val="single" w:sz="4" w:space="0" w:color="auto"/>
              <w:right w:val="single" w:sz="4" w:space="0" w:color="auto"/>
            </w:tcBorders>
          </w:tcPr>
          <w:p w14:paraId="6A6BABEF" w14:textId="77777777" w:rsidR="00260C7C" w:rsidRPr="00F51D4D" w:rsidRDefault="00CB33C3" w:rsidP="00F51D4D">
            <w:pPr>
              <w:pStyle w:val="BodyText2"/>
            </w:pPr>
            <w:r w:rsidRPr="000662B9">
              <w:t>7B</w:t>
            </w:r>
          </w:p>
        </w:tc>
        <w:tc>
          <w:tcPr>
            <w:tcW w:w="7097" w:type="dxa"/>
            <w:tcBorders>
              <w:left w:val="single" w:sz="4" w:space="0" w:color="auto"/>
              <w:right w:val="single" w:sz="4" w:space="0" w:color="auto"/>
            </w:tcBorders>
          </w:tcPr>
          <w:p w14:paraId="6A6BABF0" w14:textId="77777777" w:rsidR="00260C7C" w:rsidRPr="00F51D4D" w:rsidRDefault="00260C7C" w:rsidP="000662B9">
            <w:r w:rsidRPr="00F51D4D">
              <w:t>Book the affected track circuit</w:t>
            </w:r>
            <w:r w:rsidR="00973FB7">
              <w:t>/</w:t>
            </w:r>
            <w:r w:rsidRPr="00F51D4D">
              <w:t>s back into use.</w:t>
            </w:r>
          </w:p>
        </w:tc>
        <w:tc>
          <w:tcPr>
            <w:tcW w:w="1622" w:type="dxa"/>
            <w:tcBorders>
              <w:left w:val="single" w:sz="4" w:space="0" w:color="auto"/>
              <w:right w:val="single" w:sz="18" w:space="0" w:color="auto"/>
            </w:tcBorders>
            <w:shd w:val="clear" w:color="auto" w:fill="FFFFFF"/>
          </w:tcPr>
          <w:p w14:paraId="6A6BABF1" w14:textId="77777777" w:rsidR="00260C7C" w:rsidRPr="00F51D4D" w:rsidRDefault="00260C7C" w:rsidP="00F51D4D">
            <w:pPr>
              <w:pStyle w:val="BodyText2"/>
            </w:pPr>
          </w:p>
        </w:tc>
      </w:tr>
      <w:tr w:rsidR="003C311A" w:rsidRPr="003C311A" w14:paraId="6A6BAC19" w14:textId="77777777" w:rsidTr="00C4078B">
        <w:trPr>
          <w:cantSplit/>
          <w:trHeight w:val="20"/>
        </w:trPr>
        <w:tc>
          <w:tcPr>
            <w:tcW w:w="10348" w:type="dxa"/>
            <w:gridSpan w:val="4"/>
            <w:tcBorders>
              <w:left w:val="single" w:sz="18" w:space="0" w:color="auto"/>
              <w:bottom w:val="single" w:sz="18" w:space="0" w:color="auto"/>
              <w:right w:val="single" w:sz="18" w:space="0" w:color="auto"/>
            </w:tcBorders>
          </w:tcPr>
          <w:p w14:paraId="6A6BABF3" w14:textId="4942A43D" w:rsidR="00260C7C" w:rsidRPr="006D436F" w:rsidRDefault="00260C7C" w:rsidP="000662B9">
            <w:pPr>
              <w:rPr>
                <w:rStyle w:val="E-bold"/>
                <w:color w:val="FF0000"/>
              </w:rPr>
            </w:pPr>
            <w:r w:rsidRPr="006D436F">
              <w:rPr>
                <w:rStyle w:val="E-bold"/>
                <w:color w:val="FF0000"/>
              </w:rPr>
              <w:t>Note: All the above values shall be measured by using the type approved and calibrated frequency selective meter where required</w:t>
            </w:r>
            <w:r w:rsidR="00A853C8">
              <w:rPr>
                <w:rStyle w:val="E-bold"/>
                <w:color w:val="FF0000"/>
              </w:rPr>
              <w:t xml:space="preserve">. </w:t>
            </w:r>
            <w:r w:rsidRPr="006D436F">
              <w:rPr>
                <w:rStyle w:val="E-bold"/>
                <w:color w:val="FF0000"/>
              </w:rPr>
              <w:t xml:space="preserve"> </w:t>
            </w:r>
            <w:r w:rsidR="00A853C8">
              <w:rPr>
                <w:rStyle w:val="E-bold"/>
                <w:color w:val="FF0000"/>
              </w:rPr>
              <w:t>V</w:t>
            </w:r>
            <w:r w:rsidR="00A853C8" w:rsidRPr="00805C73">
              <w:rPr>
                <w:rStyle w:val="E-bold"/>
                <w:color w:val="FF0000"/>
              </w:rPr>
              <w:t xml:space="preserve">alues shall be recorded </w:t>
            </w:r>
            <w:r w:rsidR="00A853C8">
              <w:rPr>
                <w:rStyle w:val="E-bold"/>
                <w:color w:val="FF0000"/>
              </w:rPr>
              <w:t>on</w:t>
            </w:r>
            <w:r w:rsidR="00A853C8" w:rsidRPr="00805C73">
              <w:rPr>
                <w:rStyle w:val="E-bold"/>
                <w:color w:val="FF0000"/>
              </w:rPr>
              <w:t xml:space="preserve"> testing record sheet</w:t>
            </w:r>
            <w:r w:rsidR="00A853C8">
              <w:rPr>
                <w:rStyle w:val="E-bold"/>
                <w:color w:val="FF0000"/>
              </w:rPr>
              <w:t>s / cards</w:t>
            </w:r>
            <w:r w:rsidR="00A853C8" w:rsidRPr="00805C73">
              <w:rPr>
                <w:rStyle w:val="E-bold"/>
                <w:color w:val="FF0000"/>
              </w:rPr>
              <w:t xml:space="preserve"> provided</w:t>
            </w:r>
            <w:r w:rsidRPr="006D436F">
              <w:rPr>
                <w:rStyle w:val="E-bold"/>
                <w:color w:val="FF0000"/>
              </w:rPr>
              <w:t>.</w:t>
            </w:r>
          </w:p>
          <w:p w14:paraId="6A6BABF4" w14:textId="77777777" w:rsidR="00C4078B" w:rsidRPr="005F3BC0" w:rsidRDefault="00C4078B" w:rsidP="00C4078B">
            <w:pPr>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1768"/>
              <w:gridCol w:w="709"/>
              <w:gridCol w:w="642"/>
              <w:gridCol w:w="5248"/>
            </w:tblGrid>
            <w:tr w:rsidR="00C4078B" w:rsidRPr="0066494B" w14:paraId="6A6BABF7" w14:textId="77777777" w:rsidTr="00C4078B">
              <w:trPr>
                <w:jc w:val="center"/>
              </w:trPr>
              <w:tc>
                <w:tcPr>
                  <w:tcW w:w="2279" w:type="dxa"/>
                  <w:gridSpan w:val="2"/>
                </w:tcPr>
                <w:p w14:paraId="6A6BABF5" w14:textId="4C841546" w:rsidR="00C4078B" w:rsidRPr="0066494B" w:rsidRDefault="00C4078B" w:rsidP="00C4078B">
                  <w:r w:rsidRPr="008738A5">
                    <w:t>I certify</w:t>
                  </w:r>
                  <w:r>
                    <w:t xml:space="preserve">, </w:t>
                  </w:r>
                  <w:r w:rsidRPr="00C4078B">
                    <w:t>Track Circuit</w:t>
                  </w:r>
                  <w:r w:rsidR="000064FB">
                    <w:t>/s</w:t>
                  </w:r>
                  <w:r w:rsidRPr="00C4078B">
                    <w:t>:</w:t>
                  </w:r>
                </w:p>
              </w:tc>
              <w:tc>
                <w:tcPr>
                  <w:tcW w:w="6599" w:type="dxa"/>
                  <w:gridSpan w:val="3"/>
                  <w:tcBorders>
                    <w:bottom w:val="single" w:sz="4" w:space="0" w:color="auto"/>
                  </w:tcBorders>
                </w:tcPr>
                <w:p w14:paraId="6A6BABF6" w14:textId="77777777" w:rsidR="00C4078B" w:rsidRPr="0066494B" w:rsidRDefault="00C4078B" w:rsidP="00C4078B">
                  <w:pPr>
                    <w:jc w:val="center"/>
                  </w:pPr>
                </w:p>
              </w:tc>
            </w:tr>
            <w:tr w:rsidR="00C4078B" w:rsidRPr="0066494B" w14:paraId="6A6BABFB" w14:textId="77777777" w:rsidTr="00EF6623">
              <w:trPr>
                <w:jc w:val="center"/>
              </w:trPr>
              <w:tc>
                <w:tcPr>
                  <w:tcW w:w="511" w:type="dxa"/>
                </w:tcPr>
                <w:p w14:paraId="6A6BABF8" w14:textId="77777777" w:rsidR="00C4078B" w:rsidRDefault="00C4078B" w:rsidP="0095597D">
                  <w:pPr>
                    <w:spacing w:before="0" w:after="0"/>
                  </w:pPr>
                </w:p>
              </w:tc>
              <w:tc>
                <w:tcPr>
                  <w:tcW w:w="3119" w:type="dxa"/>
                  <w:gridSpan w:val="3"/>
                </w:tcPr>
                <w:p w14:paraId="6A6BABF9" w14:textId="77777777" w:rsidR="00C4078B" w:rsidRPr="0066494B" w:rsidRDefault="00C4078B" w:rsidP="0095597D">
                  <w:pPr>
                    <w:spacing w:before="0" w:after="0"/>
                  </w:pPr>
                </w:p>
              </w:tc>
              <w:tc>
                <w:tcPr>
                  <w:tcW w:w="5248" w:type="dxa"/>
                </w:tcPr>
                <w:p w14:paraId="6A6BABFA" w14:textId="77777777" w:rsidR="00C4078B" w:rsidRPr="008738A5" w:rsidRDefault="00C4078B" w:rsidP="0095597D">
                  <w:pPr>
                    <w:spacing w:before="0" w:after="0"/>
                  </w:pPr>
                </w:p>
              </w:tc>
            </w:tr>
            <w:tr w:rsidR="00C4078B" w:rsidRPr="003C311A" w14:paraId="6A6BABFE" w14:textId="77777777" w:rsidTr="00C4078B">
              <w:trPr>
                <w:jc w:val="center"/>
              </w:trPr>
              <w:tc>
                <w:tcPr>
                  <w:tcW w:w="2279" w:type="dxa"/>
                  <w:gridSpan w:val="2"/>
                </w:tcPr>
                <w:p w14:paraId="6A6BABFC" w14:textId="77777777" w:rsidR="00C4078B" w:rsidRPr="003C311A" w:rsidRDefault="00C4078B" w:rsidP="00EF6623">
                  <w:r>
                    <w:rPr>
                      <w:rFonts w:eastAsiaTheme="minorHAnsi" w:cstheme="minorBidi"/>
                      <w:szCs w:val="22"/>
                      <w:lang w:eastAsia="en-US"/>
                    </w:rPr>
                    <w:t>w</w:t>
                  </w:r>
                  <w:r w:rsidRPr="00F51D4D">
                    <w:rPr>
                      <w:rFonts w:eastAsiaTheme="minorHAnsi" w:cstheme="minorBidi"/>
                      <w:szCs w:val="22"/>
                      <w:lang w:eastAsia="en-US"/>
                    </w:rPr>
                    <w:t>ith</w:t>
                  </w:r>
                  <w:r w:rsidRPr="000662B9">
                    <w:rPr>
                      <w:szCs w:val="22"/>
                    </w:rPr>
                    <w:t xml:space="preserve"> Power Supply S/N:</w:t>
                  </w:r>
                </w:p>
              </w:tc>
              <w:tc>
                <w:tcPr>
                  <w:tcW w:w="6599" w:type="dxa"/>
                  <w:gridSpan w:val="3"/>
                  <w:tcBorders>
                    <w:bottom w:val="single" w:sz="4" w:space="0" w:color="auto"/>
                  </w:tcBorders>
                </w:tcPr>
                <w:p w14:paraId="6A6BABFD" w14:textId="77777777" w:rsidR="00C4078B" w:rsidRPr="003C311A" w:rsidRDefault="00C4078B" w:rsidP="00EF6623"/>
              </w:tc>
            </w:tr>
            <w:tr w:rsidR="00C4078B" w:rsidRPr="0066494B" w14:paraId="6A6BAC02" w14:textId="77777777" w:rsidTr="00EF6623">
              <w:trPr>
                <w:jc w:val="center"/>
              </w:trPr>
              <w:tc>
                <w:tcPr>
                  <w:tcW w:w="511" w:type="dxa"/>
                </w:tcPr>
                <w:p w14:paraId="6A6BABFF" w14:textId="77777777" w:rsidR="00C4078B" w:rsidRDefault="00C4078B" w:rsidP="0095597D">
                  <w:pPr>
                    <w:spacing w:before="0" w:after="0"/>
                  </w:pPr>
                </w:p>
              </w:tc>
              <w:tc>
                <w:tcPr>
                  <w:tcW w:w="3119" w:type="dxa"/>
                  <w:gridSpan w:val="3"/>
                </w:tcPr>
                <w:p w14:paraId="6A6BAC00" w14:textId="77777777" w:rsidR="00C4078B" w:rsidRPr="0066494B" w:rsidRDefault="00C4078B" w:rsidP="0095597D">
                  <w:pPr>
                    <w:spacing w:before="0" w:after="0"/>
                  </w:pPr>
                </w:p>
              </w:tc>
              <w:tc>
                <w:tcPr>
                  <w:tcW w:w="5248" w:type="dxa"/>
                </w:tcPr>
                <w:p w14:paraId="6A6BAC01" w14:textId="77777777" w:rsidR="00C4078B" w:rsidRPr="008738A5" w:rsidRDefault="00C4078B" w:rsidP="0095597D">
                  <w:pPr>
                    <w:spacing w:before="0" w:after="0"/>
                  </w:pPr>
                </w:p>
              </w:tc>
            </w:tr>
            <w:tr w:rsidR="00C4078B" w:rsidRPr="0066494B" w14:paraId="6A6BAC06" w14:textId="77777777" w:rsidTr="00C4078B">
              <w:trPr>
                <w:jc w:val="center"/>
              </w:trPr>
              <w:tc>
                <w:tcPr>
                  <w:tcW w:w="511" w:type="dxa"/>
                </w:tcPr>
                <w:p w14:paraId="6A6BAC03" w14:textId="77777777" w:rsidR="00C4078B" w:rsidRPr="0066494B" w:rsidRDefault="00C4078B" w:rsidP="00C4078B">
                  <w:r>
                    <w:t>at</w:t>
                  </w:r>
                </w:p>
              </w:tc>
              <w:tc>
                <w:tcPr>
                  <w:tcW w:w="2477" w:type="dxa"/>
                  <w:gridSpan w:val="2"/>
                  <w:tcBorders>
                    <w:bottom w:val="single" w:sz="4" w:space="0" w:color="auto"/>
                  </w:tcBorders>
                </w:tcPr>
                <w:p w14:paraId="6A6BAC04" w14:textId="77777777" w:rsidR="00C4078B" w:rsidRPr="0066494B" w:rsidRDefault="00C4078B" w:rsidP="00C4078B"/>
              </w:tc>
              <w:tc>
                <w:tcPr>
                  <w:tcW w:w="5890" w:type="dxa"/>
                  <w:gridSpan w:val="2"/>
                </w:tcPr>
                <w:p w14:paraId="6A6BAC05" w14:textId="77777777" w:rsidR="00C4078B" w:rsidRPr="0066494B" w:rsidRDefault="00C4078B" w:rsidP="00C4078B">
                  <w:r w:rsidRPr="00AE7E5D">
                    <w:t>location, has been inspected, tested and certified fit for service.</w:t>
                  </w:r>
                </w:p>
              </w:tc>
            </w:tr>
          </w:tbl>
          <w:p w14:paraId="6A6BAC07" w14:textId="77777777" w:rsidR="00C4078B" w:rsidRPr="005F3BC0" w:rsidRDefault="00C4078B" w:rsidP="00C4078B">
            <w:pPr>
              <w:rPr>
                <w:sz w:val="10"/>
                <w:szCs w:val="10"/>
              </w:rPr>
            </w:pPr>
          </w:p>
          <w:tbl>
            <w:tblPr>
              <w:tblStyle w:val="TableGrid"/>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283"/>
              <w:gridCol w:w="3686"/>
            </w:tblGrid>
            <w:tr w:rsidR="00C4078B" w:rsidRPr="0066494B" w14:paraId="6A6BAC0B" w14:textId="77777777" w:rsidTr="00EF6623">
              <w:trPr>
                <w:jc w:val="center"/>
              </w:trPr>
              <w:tc>
                <w:tcPr>
                  <w:tcW w:w="4957" w:type="dxa"/>
                  <w:tcBorders>
                    <w:bottom w:val="single" w:sz="4" w:space="0" w:color="auto"/>
                  </w:tcBorders>
                </w:tcPr>
                <w:p w14:paraId="6A6BAC08" w14:textId="77777777" w:rsidR="00C4078B" w:rsidRPr="0066494B" w:rsidRDefault="00C4078B" w:rsidP="00C4078B"/>
              </w:tc>
              <w:tc>
                <w:tcPr>
                  <w:tcW w:w="283" w:type="dxa"/>
                </w:tcPr>
                <w:p w14:paraId="6A6BAC09" w14:textId="77777777" w:rsidR="00C4078B" w:rsidRPr="0066494B" w:rsidRDefault="00C4078B" w:rsidP="00C4078B"/>
              </w:tc>
              <w:tc>
                <w:tcPr>
                  <w:tcW w:w="3686" w:type="dxa"/>
                  <w:tcBorders>
                    <w:bottom w:val="single" w:sz="4" w:space="0" w:color="auto"/>
                  </w:tcBorders>
                </w:tcPr>
                <w:p w14:paraId="6A6BAC0A" w14:textId="77777777" w:rsidR="00C4078B" w:rsidRPr="0066494B" w:rsidRDefault="00C4078B" w:rsidP="00C4078B"/>
              </w:tc>
            </w:tr>
            <w:tr w:rsidR="00C4078B" w:rsidRPr="0066494B" w14:paraId="6A6BAC0F" w14:textId="77777777" w:rsidTr="00EF6623">
              <w:trPr>
                <w:jc w:val="center"/>
              </w:trPr>
              <w:tc>
                <w:tcPr>
                  <w:tcW w:w="4957" w:type="dxa"/>
                  <w:tcBorders>
                    <w:top w:val="single" w:sz="4" w:space="0" w:color="auto"/>
                  </w:tcBorders>
                </w:tcPr>
                <w:p w14:paraId="6A6BAC0C" w14:textId="77777777" w:rsidR="00C4078B" w:rsidRPr="0066494B" w:rsidRDefault="00C4078B" w:rsidP="00C4078B">
                  <w:r w:rsidRPr="0066494B">
                    <w:t>Print Name</w:t>
                  </w:r>
                </w:p>
              </w:tc>
              <w:tc>
                <w:tcPr>
                  <w:tcW w:w="283" w:type="dxa"/>
                </w:tcPr>
                <w:p w14:paraId="6A6BAC0D" w14:textId="77777777" w:rsidR="00C4078B" w:rsidRPr="0066494B" w:rsidRDefault="00C4078B" w:rsidP="00C4078B"/>
              </w:tc>
              <w:tc>
                <w:tcPr>
                  <w:tcW w:w="3686" w:type="dxa"/>
                  <w:tcBorders>
                    <w:top w:val="single" w:sz="4" w:space="0" w:color="auto"/>
                  </w:tcBorders>
                </w:tcPr>
                <w:p w14:paraId="6A6BAC0E" w14:textId="77777777" w:rsidR="00C4078B" w:rsidRPr="0066494B" w:rsidRDefault="00C4078B" w:rsidP="00C4078B">
                  <w:r w:rsidRPr="0066494B">
                    <w:t>Position</w:t>
                  </w:r>
                </w:p>
              </w:tc>
            </w:tr>
            <w:tr w:rsidR="00C4078B" w:rsidRPr="0066494B" w14:paraId="6A6BAC13" w14:textId="77777777" w:rsidTr="00EF6623">
              <w:trPr>
                <w:jc w:val="center"/>
              </w:trPr>
              <w:tc>
                <w:tcPr>
                  <w:tcW w:w="4957" w:type="dxa"/>
                  <w:tcBorders>
                    <w:bottom w:val="single" w:sz="4" w:space="0" w:color="auto"/>
                  </w:tcBorders>
                </w:tcPr>
                <w:p w14:paraId="6A6BAC10" w14:textId="77777777" w:rsidR="00C4078B" w:rsidRPr="005F3BC0" w:rsidRDefault="00C4078B" w:rsidP="00C4078B">
                  <w:pPr>
                    <w:rPr>
                      <w:sz w:val="22"/>
                      <w:szCs w:val="22"/>
                    </w:rPr>
                  </w:pPr>
                </w:p>
              </w:tc>
              <w:tc>
                <w:tcPr>
                  <w:tcW w:w="283" w:type="dxa"/>
                </w:tcPr>
                <w:p w14:paraId="6A6BAC11" w14:textId="77777777" w:rsidR="00C4078B" w:rsidRPr="0066494B" w:rsidRDefault="00C4078B" w:rsidP="00C4078B"/>
              </w:tc>
              <w:tc>
                <w:tcPr>
                  <w:tcW w:w="3686" w:type="dxa"/>
                  <w:tcBorders>
                    <w:bottom w:val="single" w:sz="4" w:space="0" w:color="auto"/>
                  </w:tcBorders>
                </w:tcPr>
                <w:p w14:paraId="6A6BAC12" w14:textId="77777777" w:rsidR="00C4078B" w:rsidRPr="0066494B" w:rsidRDefault="00C4078B" w:rsidP="00C4078B"/>
              </w:tc>
            </w:tr>
            <w:tr w:rsidR="00C4078B" w:rsidRPr="0066494B" w14:paraId="6A6BAC17" w14:textId="77777777" w:rsidTr="00EF6623">
              <w:trPr>
                <w:jc w:val="center"/>
              </w:trPr>
              <w:tc>
                <w:tcPr>
                  <w:tcW w:w="4957" w:type="dxa"/>
                  <w:tcBorders>
                    <w:top w:val="single" w:sz="4" w:space="0" w:color="auto"/>
                  </w:tcBorders>
                </w:tcPr>
                <w:p w14:paraId="6A6BAC14" w14:textId="77777777" w:rsidR="00C4078B" w:rsidRPr="0037079D" w:rsidRDefault="00C4078B" w:rsidP="00C4078B">
                  <w:r w:rsidRPr="0037079D">
                    <w:rPr>
                      <w:rFonts w:eastAsiaTheme="minorHAnsi" w:cstheme="minorBidi"/>
                      <w:szCs w:val="22"/>
                      <w:lang w:eastAsia="en-US"/>
                    </w:rPr>
                    <w:t>Signature</w:t>
                  </w:r>
                </w:p>
              </w:tc>
              <w:tc>
                <w:tcPr>
                  <w:tcW w:w="283" w:type="dxa"/>
                </w:tcPr>
                <w:p w14:paraId="6A6BAC15" w14:textId="77777777" w:rsidR="00C4078B" w:rsidRPr="0037079D" w:rsidRDefault="00C4078B" w:rsidP="00C4078B"/>
              </w:tc>
              <w:tc>
                <w:tcPr>
                  <w:tcW w:w="3686" w:type="dxa"/>
                  <w:tcBorders>
                    <w:top w:val="single" w:sz="4" w:space="0" w:color="auto"/>
                  </w:tcBorders>
                </w:tcPr>
                <w:p w14:paraId="6A6BAC16" w14:textId="77777777" w:rsidR="00C4078B" w:rsidRPr="0037079D" w:rsidRDefault="00C4078B" w:rsidP="00C4078B">
                  <w:r w:rsidRPr="0037079D">
                    <w:rPr>
                      <w:rFonts w:eastAsiaTheme="minorHAnsi" w:cstheme="minorBidi"/>
                      <w:szCs w:val="22"/>
                      <w:lang w:eastAsia="en-US"/>
                    </w:rPr>
                    <w:t>Date</w:t>
                  </w:r>
                </w:p>
              </w:tc>
            </w:tr>
          </w:tbl>
          <w:p w14:paraId="6A6BAC18" w14:textId="77777777" w:rsidR="00260C7C" w:rsidRPr="00C4078B" w:rsidRDefault="009B59E0" w:rsidP="00F51D4D">
            <w:pPr>
              <w:rPr>
                <w:sz w:val="10"/>
                <w:szCs w:val="10"/>
              </w:rPr>
            </w:pPr>
            <w:r w:rsidRPr="00C4078B">
              <w:rPr>
                <w:sz w:val="10"/>
                <w:szCs w:val="10"/>
              </w:rPr>
              <w:t xml:space="preserve"> </w:t>
            </w:r>
          </w:p>
        </w:tc>
      </w:tr>
      <w:bookmarkEnd w:id="0"/>
      <w:bookmarkEnd w:id="1"/>
      <w:bookmarkEnd w:id="2"/>
    </w:tbl>
    <w:p w14:paraId="6A6BAC1A" w14:textId="77777777" w:rsidR="00A71993" w:rsidRPr="00C4078B" w:rsidRDefault="00A71993" w:rsidP="00C4078B"/>
    <w:sectPr w:rsidR="00A71993" w:rsidRPr="00C4078B" w:rsidSect="00B037AE">
      <w:headerReference w:type="default" r:id="rId11"/>
      <w:footerReference w:type="default" r:id="rId12"/>
      <w:headerReference w:type="first" r:id="rId13"/>
      <w:footerReference w:type="first" r:id="rId14"/>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4981" w14:textId="77777777" w:rsidR="00E2168D" w:rsidRDefault="00E2168D" w:rsidP="00D9393B">
      <w:pPr>
        <w:spacing w:after="0"/>
      </w:pPr>
      <w:r>
        <w:separator/>
      </w:r>
    </w:p>
  </w:endnote>
  <w:endnote w:type="continuationSeparator" w:id="0">
    <w:p w14:paraId="644D56B7" w14:textId="77777777" w:rsidR="00E2168D" w:rsidRDefault="00E2168D" w:rsidP="00D93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CAF2" w14:textId="77777777" w:rsidR="00991ADF" w:rsidRPr="00991ADF" w:rsidRDefault="00991ADF" w:rsidP="008B49F6">
    <w:pPr>
      <w:spacing w:before="0" w:after="0"/>
      <w:ind w:left="14"/>
      <w:rPr>
        <w:rFonts w:ascii="Public Sans (NSW)" w:eastAsia="Times New Roman" w:hAnsi="Public Sans (NSW)" w:cs="Times New Roman"/>
        <w:sz w:val="14"/>
        <w:szCs w:val="20"/>
        <w:lang w:eastAsia="en-AU"/>
      </w:rPr>
    </w:pPr>
    <w:r w:rsidRPr="00991ADF">
      <w:rPr>
        <w:rFonts w:ascii="Public Sans (NSW)" w:eastAsia="Times New Roman" w:hAnsi="Public Sans (NSW)" w:cs="Times New Roman"/>
        <w:noProof/>
        <w:sz w:val="14"/>
        <w:szCs w:val="20"/>
        <w:lang w:eastAsia="en-AU"/>
      </w:rPr>
      <mc:AlternateContent>
        <mc:Choice Requires="wps">
          <w:drawing>
            <wp:anchor distT="0" distB="0" distL="0" distR="0" simplePos="0" relativeHeight="251662336" behindDoc="0" locked="0" layoutInCell="1" allowOverlap="1" wp14:anchorId="1F389D7B" wp14:editId="59FE3B45">
              <wp:simplePos x="361666" y="9157648"/>
              <wp:positionH relativeFrom="column">
                <wp:align>center</wp:align>
              </wp:positionH>
              <wp:positionV relativeFrom="paragraph">
                <wp:posOffset>635</wp:posOffset>
              </wp:positionV>
              <wp:extent cx="443865" cy="174625"/>
              <wp:effectExtent l="0" t="0" r="8890" b="1587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174928"/>
                      </a:xfrm>
                      <a:prstGeom prst="rect">
                        <a:avLst/>
                      </a:prstGeom>
                      <a:noFill/>
                      <a:ln>
                        <a:noFill/>
                      </a:ln>
                    </wps:spPr>
                    <wps:txbx>
                      <w:txbxContent>
                        <w:p w14:paraId="7C6272DF" w14:textId="77777777" w:rsidR="00991ADF" w:rsidRPr="008356D6" w:rsidRDefault="00991ADF" w:rsidP="00991ADF">
                          <w:pPr>
                            <w:rPr>
                              <w:rFonts w:eastAsia="Calibri" w:cs="Calibri"/>
                              <w:color w:val="000000"/>
                            </w:rPr>
                          </w:pPr>
                          <w:r w:rsidRPr="008356D6">
                            <w:rPr>
                              <w:rFonts w:eastAsia="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389D7B" id="_x0000_t202" coordsize="21600,21600" o:spt="202" path="m,l,21600r21600,l21600,xe">
              <v:stroke joinstyle="miter"/>
              <v:path gradientshapeok="t" o:connecttype="rect"/>
            </v:shapetype>
            <v:shape id="Text Box 4" o:spid="_x0000_s1026" type="#_x0000_t202" alt="OFFICIAL" style="position:absolute;left:0;text-align:left;margin-left:0;margin-top:.05pt;width:34.95pt;height:13.75pt;z-index:251662336;visibility:visible;mso-wrap-style:none;mso-height-percent:0;mso-wrap-distance-left:0;mso-wrap-distance-top:0;mso-wrap-distance-right:0;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" filled="f" stroked="f">
              <v:textbox inset="0,0,0,0">
                <w:txbxContent>
                  <w:p w14:paraId="7C6272DF" w14:textId="77777777" w:rsidR="00991ADF" w:rsidRPr="008356D6" w:rsidRDefault="00991ADF" w:rsidP="00991ADF">
                    <w:pPr>
                      <w:rPr>
                        <w:rFonts w:eastAsia="Calibri" w:cs="Calibri"/>
                        <w:color w:val="000000"/>
                      </w:rPr>
                    </w:pPr>
                    <w:r w:rsidRPr="008356D6">
                      <w:rPr>
                        <w:rFonts w:eastAsia="Calibri" w:cs="Calibri"/>
                        <w:color w:val="000000"/>
                      </w:rPr>
                      <w:t>OFFICIAL</w:t>
                    </w:r>
                  </w:p>
                </w:txbxContent>
              </v:textbox>
              <w10:wrap type="square"/>
            </v:shape>
          </w:pict>
        </mc:Fallback>
      </mc:AlternateContent>
    </w:r>
  </w:p>
  <w:p w14:paraId="42BFA285" w14:textId="77777777" w:rsidR="00991ADF" w:rsidRPr="00991ADF" w:rsidRDefault="00991ADF" w:rsidP="008B49F6">
    <w:pPr>
      <w:spacing w:before="0" w:after="0"/>
      <w:ind w:left="28"/>
      <w:rPr>
        <w:rFonts w:ascii="Public Sans (NSW)" w:eastAsia="Times New Roman" w:hAnsi="Public Sans (NSW)" w:cs="Times New Roman"/>
        <w:sz w:val="14"/>
        <w:szCs w:val="20"/>
        <w:lang w:eastAsia="en-AU"/>
      </w:rPr>
    </w:pPr>
  </w:p>
  <w:p w14:paraId="4CCAA4C7" w14:textId="77777777" w:rsidR="00991ADF" w:rsidRPr="00991ADF" w:rsidRDefault="00991ADF" w:rsidP="008B49F6">
    <w:pPr>
      <w:pBdr>
        <w:top w:val="single" w:sz="4" w:space="1" w:color="auto"/>
      </w:pBdr>
      <w:tabs>
        <w:tab w:val="right" w:pos="10345"/>
      </w:tabs>
      <w:spacing w:before="0" w:after="0"/>
      <w:ind w:left="28" w:right="-144"/>
      <w:rPr>
        <w:rFonts w:ascii="Public Sans (NSW)" w:eastAsia="Times New Roman" w:hAnsi="Public Sans (NSW)" w:cs="Arial"/>
        <w:sz w:val="14"/>
        <w:szCs w:val="20"/>
        <w:lang w:eastAsia="en-AU"/>
      </w:rPr>
    </w:pPr>
    <w:r w:rsidRPr="00991ADF">
      <w:rPr>
        <w:rFonts w:ascii="Public Sans (NSW)" w:eastAsia="Times New Roman" w:hAnsi="Public Sans (NSW)" w:cs="Arial"/>
        <w:sz w:val="14"/>
        <w:szCs w:val="20"/>
        <w:lang w:eastAsia="en-AU"/>
      </w:rPr>
      <w:t>© Sydney Trains</w:t>
    </w:r>
    <w:r w:rsidRPr="00991ADF">
      <w:rPr>
        <w:rFonts w:ascii="Public Sans (NSW)" w:eastAsia="Times New Roman" w:hAnsi="Public Sans (NSW)" w:cs="Arial"/>
        <w:sz w:val="14"/>
        <w:szCs w:val="20"/>
        <w:lang w:eastAsia="en-AU"/>
      </w:rPr>
      <w:tab/>
      <w:t xml:space="preserve">Page </w:t>
    </w:r>
    <w:r w:rsidRPr="00991ADF">
      <w:rPr>
        <w:rFonts w:ascii="Public Sans (NSW)" w:eastAsia="Times New Roman" w:hAnsi="Public Sans (NSW)" w:cs="Arial"/>
        <w:sz w:val="14"/>
        <w:szCs w:val="20"/>
        <w:lang w:eastAsia="en-AU"/>
      </w:rPr>
      <w:fldChar w:fldCharType="begin"/>
    </w:r>
    <w:r w:rsidRPr="00991ADF">
      <w:rPr>
        <w:rFonts w:ascii="Public Sans (NSW)" w:eastAsia="Times New Roman" w:hAnsi="Public Sans (NSW)" w:cs="Arial"/>
        <w:sz w:val="14"/>
        <w:szCs w:val="20"/>
        <w:lang w:eastAsia="en-AU"/>
      </w:rPr>
      <w:instrText xml:space="preserve"> PAGE </w:instrText>
    </w:r>
    <w:r w:rsidRPr="00991ADF">
      <w:rPr>
        <w:rFonts w:ascii="Public Sans (NSW)" w:eastAsia="Times New Roman" w:hAnsi="Public Sans (NSW)" w:cs="Arial"/>
        <w:sz w:val="14"/>
        <w:szCs w:val="20"/>
        <w:lang w:eastAsia="en-AU"/>
      </w:rPr>
      <w:fldChar w:fldCharType="separate"/>
    </w:r>
    <w:r w:rsidRPr="00991ADF">
      <w:rPr>
        <w:rFonts w:ascii="Public Sans (NSW)" w:eastAsia="Times New Roman" w:hAnsi="Public Sans (NSW)" w:cs="Arial"/>
        <w:sz w:val="14"/>
        <w:szCs w:val="20"/>
        <w:lang w:eastAsia="en-AU"/>
      </w:rPr>
      <w:t>1</w:t>
    </w:r>
    <w:r w:rsidRPr="00991ADF">
      <w:rPr>
        <w:rFonts w:ascii="Public Sans (NSW)" w:eastAsia="Times New Roman" w:hAnsi="Public Sans (NSW)" w:cs="Arial"/>
        <w:sz w:val="14"/>
        <w:szCs w:val="20"/>
        <w:lang w:eastAsia="en-AU"/>
      </w:rPr>
      <w:fldChar w:fldCharType="end"/>
    </w:r>
    <w:r w:rsidRPr="00991ADF">
      <w:rPr>
        <w:rFonts w:ascii="Public Sans (NSW)" w:eastAsia="Times New Roman" w:hAnsi="Public Sans (NSW)" w:cs="Arial"/>
        <w:sz w:val="14"/>
        <w:szCs w:val="20"/>
        <w:lang w:eastAsia="en-AU"/>
      </w:rPr>
      <w:t xml:space="preserve"> of </w:t>
    </w:r>
    <w:r w:rsidRPr="00991ADF">
      <w:rPr>
        <w:rFonts w:ascii="Public Sans (NSW)" w:eastAsia="Times New Roman" w:hAnsi="Public Sans (NSW)" w:cs="Arial"/>
        <w:sz w:val="14"/>
        <w:szCs w:val="20"/>
        <w:lang w:eastAsia="en-AU"/>
      </w:rPr>
      <w:fldChar w:fldCharType="begin"/>
    </w:r>
    <w:r w:rsidRPr="00991ADF">
      <w:rPr>
        <w:rFonts w:ascii="Public Sans (NSW)" w:eastAsia="Times New Roman" w:hAnsi="Public Sans (NSW)" w:cs="Arial"/>
        <w:sz w:val="14"/>
        <w:szCs w:val="20"/>
        <w:lang w:eastAsia="en-AU"/>
      </w:rPr>
      <w:instrText xml:space="preserve"> NUMPAGES </w:instrText>
    </w:r>
    <w:r w:rsidRPr="00991ADF">
      <w:rPr>
        <w:rFonts w:ascii="Public Sans (NSW)" w:eastAsia="Times New Roman" w:hAnsi="Public Sans (NSW)" w:cs="Arial"/>
        <w:sz w:val="14"/>
        <w:szCs w:val="20"/>
        <w:lang w:eastAsia="en-AU"/>
      </w:rPr>
      <w:fldChar w:fldCharType="separate"/>
    </w:r>
    <w:r w:rsidRPr="00991ADF">
      <w:rPr>
        <w:rFonts w:ascii="Public Sans (NSW)" w:eastAsia="Times New Roman" w:hAnsi="Public Sans (NSW)" w:cs="Arial"/>
        <w:sz w:val="14"/>
        <w:szCs w:val="20"/>
        <w:lang w:eastAsia="en-AU"/>
      </w:rPr>
      <w:t>2</w:t>
    </w:r>
    <w:r w:rsidRPr="00991ADF">
      <w:rPr>
        <w:rFonts w:ascii="Public Sans (NSW)" w:eastAsia="Times New Roman" w:hAnsi="Public Sans (NSW)" w:cs="Arial"/>
        <w:sz w:val="14"/>
        <w:szCs w:val="20"/>
        <w:lang w:eastAsia="en-AU"/>
      </w:rPr>
      <w:fldChar w:fldCharType="end"/>
    </w:r>
  </w:p>
  <w:p w14:paraId="152045AE" w14:textId="77777777" w:rsidR="00991ADF" w:rsidRPr="00991ADF" w:rsidRDefault="00991ADF" w:rsidP="008B49F6">
    <w:pPr>
      <w:spacing w:before="0" w:after="0"/>
      <w:ind w:left="28"/>
      <w:rPr>
        <w:rFonts w:ascii="Public Sans (NSW)" w:eastAsia="Times New Roman" w:hAnsi="Public Sans (NSW)" w:cs="Arial"/>
        <w:color w:val="000000" w:themeColor="text1"/>
        <w:sz w:val="14"/>
        <w:szCs w:val="20"/>
        <w:lang w:eastAsia="en-AU"/>
      </w:rPr>
    </w:pPr>
    <w:r w:rsidRPr="00991ADF">
      <w:rPr>
        <w:rFonts w:ascii="Public Sans (NSW)" w:eastAsia="Times New Roman" w:hAnsi="Public Sans (NSW)" w:cs="Arial"/>
        <w:color w:val="000000" w:themeColor="text1"/>
        <w:sz w:val="14"/>
        <w:szCs w:val="20"/>
        <w:lang w:eastAsia="en-AU"/>
      </w:rPr>
      <w:t>Version 1.0</w:t>
    </w:r>
  </w:p>
  <w:p w14:paraId="6A6BAC25" w14:textId="16429618" w:rsidR="00D9393B" w:rsidRPr="00387E56" w:rsidRDefault="00991ADF" w:rsidP="008B49F6">
    <w:pPr>
      <w:pStyle w:val="Footer"/>
      <w:pBdr>
        <w:top w:val="none" w:sz="0" w:space="0" w:color="auto"/>
      </w:pBdr>
      <w:tabs>
        <w:tab w:val="clear" w:pos="4536"/>
        <w:tab w:val="clear" w:pos="9072"/>
        <w:tab w:val="right" w:pos="10348"/>
      </w:tabs>
      <w:ind w:right="-183"/>
      <w:rPr>
        <w:sz w:val="14"/>
        <w:szCs w:val="18"/>
      </w:rPr>
    </w:pPr>
    <w:r w:rsidRPr="00991ADF">
      <w:rPr>
        <w:rFonts w:ascii="Public Sans (NSW)" w:hAnsi="Public Sans (NSW)"/>
        <w:color w:val="000000" w:themeColor="text1"/>
        <w:sz w:val="14"/>
      </w:rPr>
      <w:t>Date in Fo</w:t>
    </w:r>
    <w:r w:rsidRPr="00991ADF">
      <w:rPr>
        <w:rFonts w:ascii="Public Sans (NSW)" w:hAnsi="Public Sans (NSW)" w:cs="Times New Roman"/>
        <w:sz w:val="14"/>
      </w:rPr>
      <w:t xml:space="preserve">rce: </w:t>
    </w:r>
    <w:r w:rsidR="006B6CBF">
      <w:rPr>
        <w:rFonts w:ascii="Public Sans (NSW)" w:hAnsi="Public Sans (NSW)" w:cs="Times New Roman"/>
        <w:sz w:val="14"/>
      </w:rPr>
      <w:t>7 June</w:t>
    </w:r>
    <w:r w:rsidR="00FA6E76">
      <w:rPr>
        <w:rFonts w:ascii="Public Sans (NSW)" w:hAnsi="Public Sans (NSW)" w:cs="Times New Roman"/>
        <w:sz w:val="14"/>
      </w:rPr>
      <w:t xml:space="preserve"> 202</w:t>
    </w:r>
    <w:r w:rsidR="006B6CBF">
      <w:rPr>
        <w:rFonts w:ascii="Public Sans (NSW)" w:hAnsi="Public Sans (NSW)" w:cs="Times New Roman"/>
        <w:sz w:val="14"/>
      </w:rPr>
      <w:t>2</w:t>
    </w:r>
    <w:r w:rsidRPr="00991ADF">
      <w:rPr>
        <w:rFonts w:ascii="Public Sans (NSW)" w:hAnsi="Public Sans (NSW)" w:cs="Times New Roman"/>
        <w:sz w:val="14"/>
      </w:rPr>
      <w:tab/>
    </w:r>
    <w:r w:rsidRPr="00991ADF">
      <w:rPr>
        <w:rFonts w:ascii="Public Sans (NSW)" w:hAnsi="Public Sans (NSW)" w:cs="Times New Roman"/>
        <w:b/>
        <w:bCs/>
        <w:sz w:val="14"/>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4F3C" w14:textId="77777777" w:rsidR="006F2201" w:rsidRPr="006F2201" w:rsidRDefault="006F2201" w:rsidP="006F2201">
    <w:pPr>
      <w:spacing w:before="0" w:after="0"/>
      <w:ind w:left="14"/>
      <w:rPr>
        <w:rFonts w:ascii="Public Sans (NSW)" w:eastAsia="Times New Roman" w:hAnsi="Public Sans (NSW)" w:cs="Times New Roman"/>
        <w:sz w:val="14"/>
        <w:szCs w:val="20"/>
        <w:lang w:eastAsia="en-AU"/>
      </w:rPr>
    </w:pPr>
    <w:r w:rsidRPr="006F2201">
      <w:rPr>
        <w:rFonts w:ascii="Public Sans (NSW)" w:eastAsia="Times New Roman" w:hAnsi="Public Sans (NSW)" w:cs="Times New Roman"/>
        <w:noProof/>
        <w:sz w:val="14"/>
        <w:szCs w:val="20"/>
        <w:lang w:eastAsia="en-AU"/>
      </w:rPr>
      <mc:AlternateContent>
        <mc:Choice Requires="wps">
          <w:drawing>
            <wp:anchor distT="0" distB="0" distL="0" distR="0" simplePos="0" relativeHeight="251661312" behindDoc="0" locked="0" layoutInCell="1" allowOverlap="1" wp14:anchorId="14031B65" wp14:editId="563EB773">
              <wp:simplePos x="361666" y="9157648"/>
              <wp:positionH relativeFrom="column">
                <wp:align>center</wp:align>
              </wp:positionH>
              <wp:positionV relativeFrom="paragraph">
                <wp:posOffset>635</wp:posOffset>
              </wp:positionV>
              <wp:extent cx="443865" cy="174625"/>
              <wp:effectExtent l="0" t="0" r="8890" b="1587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174928"/>
                      </a:xfrm>
                      <a:prstGeom prst="rect">
                        <a:avLst/>
                      </a:prstGeom>
                      <a:noFill/>
                      <a:ln>
                        <a:noFill/>
                      </a:ln>
                    </wps:spPr>
                    <wps:txbx>
                      <w:txbxContent>
                        <w:p w14:paraId="08A02160" w14:textId="77777777" w:rsidR="006F2201" w:rsidRPr="008356D6" w:rsidRDefault="006F2201" w:rsidP="006F2201">
                          <w:pPr>
                            <w:rPr>
                              <w:rFonts w:eastAsia="Calibri" w:cs="Calibri"/>
                              <w:color w:val="000000"/>
                            </w:rPr>
                          </w:pPr>
                          <w:r w:rsidRPr="008356D6">
                            <w:rPr>
                              <w:rFonts w:eastAsia="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031B65" id="_x0000_t202" coordsize="21600,21600" o:spt="202" path="m,l,21600r21600,l21600,xe">
              <v:stroke joinstyle="miter"/>
              <v:path gradientshapeok="t" o:connecttype="rect"/>
            </v:shapetype>
            <v:shape id="Text Box 7" o:spid="_x0000_s1027" type="#_x0000_t202" alt="OFFICIAL" style="position:absolute;left:0;text-align:left;margin-left:0;margin-top:.05pt;width:34.95pt;height:13.75pt;z-index:251661312;visibility:visible;mso-wrap-style:none;mso-height-percent:0;mso-wrap-distance-left:0;mso-wrap-distance-top:0;mso-wrap-distance-right:0;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" filled="f" stroked="f">
              <v:textbox inset="0,0,0,0">
                <w:txbxContent>
                  <w:p w14:paraId="08A02160" w14:textId="77777777" w:rsidR="006F2201" w:rsidRPr="008356D6" w:rsidRDefault="006F2201" w:rsidP="006F2201">
                    <w:pPr>
                      <w:rPr>
                        <w:rFonts w:eastAsia="Calibri" w:cs="Calibri"/>
                        <w:color w:val="000000"/>
                      </w:rPr>
                    </w:pPr>
                    <w:r w:rsidRPr="008356D6">
                      <w:rPr>
                        <w:rFonts w:eastAsia="Calibri" w:cs="Calibri"/>
                        <w:color w:val="000000"/>
                      </w:rPr>
                      <w:t>OFFICIAL</w:t>
                    </w:r>
                  </w:p>
                </w:txbxContent>
              </v:textbox>
              <w10:wrap type="square"/>
            </v:shape>
          </w:pict>
        </mc:Fallback>
      </mc:AlternateContent>
    </w:r>
  </w:p>
  <w:p w14:paraId="5DA57668" w14:textId="77777777" w:rsidR="006F2201" w:rsidRPr="006F2201" w:rsidRDefault="006F2201" w:rsidP="006F2201">
    <w:pPr>
      <w:spacing w:before="0" w:after="0"/>
      <w:ind w:left="14"/>
      <w:rPr>
        <w:rFonts w:ascii="Public Sans (NSW)" w:eastAsia="Times New Roman" w:hAnsi="Public Sans (NSW)" w:cs="Times New Roman"/>
        <w:sz w:val="14"/>
        <w:szCs w:val="20"/>
        <w:lang w:eastAsia="en-AU"/>
      </w:rPr>
    </w:pPr>
  </w:p>
  <w:p w14:paraId="2FBC5ACF" w14:textId="77777777" w:rsidR="006F2201" w:rsidRPr="006F2201" w:rsidRDefault="006F2201" w:rsidP="00036657">
    <w:pPr>
      <w:pBdr>
        <w:top w:val="single" w:sz="4" w:space="1" w:color="auto"/>
      </w:pBdr>
      <w:tabs>
        <w:tab w:val="right" w:pos="10345"/>
      </w:tabs>
      <w:spacing w:before="0" w:after="0"/>
      <w:ind w:right="-144"/>
      <w:rPr>
        <w:rFonts w:ascii="Public Sans (NSW)" w:eastAsia="Times New Roman" w:hAnsi="Public Sans (NSW)" w:cs="Arial"/>
        <w:sz w:val="14"/>
        <w:szCs w:val="20"/>
        <w:lang w:eastAsia="en-AU"/>
      </w:rPr>
    </w:pPr>
    <w:r w:rsidRPr="006F2201">
      <w:rPr>
        <w:rFonts w:ascii="Public Sans (NSW)" w:eastAsia="Times New Roman" w:hAnsi="Public Sans (NSW)" w:cs="Arial"/>
        <w:sz w:val="14"/>
        <w:szCs w:val="20"/>
        <w:lang w:eastAsia="en-AU"/>
      </w:rPr>
      <w:t>© Sydney Trains</w:t>
    </w:r>
    <w:r w:rsidRPr="006F2201">
      <w:rPr>
        <w:rFonts w:ascii="Public Sans (NSW)" w:eastAsia="Times New Roman" w:hAnsi="Public Sans (NSW)" w:cs="Arial"/>
        <w:sz w:val="14"/>
        <w:szCs w:val="20"/>
        <w:lang w:eastAsia="en-AU"/>
      </w:rPr>
      <w:tab/>
      <w:t xml:space="preserve">Page </w:t>
    </w:r>
    <w:r w:rsidRPr="006F2201">
      <w:rPr>
        <w:rFonts w:ascii="Public Sans (NSW)" w:eastAsia="Times New Roman" w:hAnsi="Public Sans (NSW)" w:cs="Arial"/>
        <w:sz w:val="14"/>
        <w:szCs w:val="20"/>
        <w:lang w:eastAsia="en-AU"/>
      </w:rPr>
      <w:fldChar w:fldCharType="begin"/>
    </w:r>
    <w:r w:rsidRPr="006F2201">
      <w:rPr>
        <w:rFonts w:ascii="Public Sans (NSW)" w:eastAsia="Times New Roman" w:hAnsi="Public Sans (NSW)" w:cs="Arial"/>
        <w:sz w:val="14"/>
        <w:szCs w:val="20"/>
        <w:lang w:eastAsia="en-AU"/>
      </w:rPr>
      <w:instrText xml:space="preserve"> PAGE </w:instrText>
    </w:r>
    <w:r w:rsidRPr="006F2201">
      <w:rPr>
        <w:rFonts w:ascii="Public Sans (NSW)" w:eastAsia="Times New Roman" w:hAnsi="Public Sans (NSW)" w:cs="Arial"/>
        <w:sz w:val="14"/>
        <w:szCs w:val="20"/>
        <w:lang w:eastAsia="en-AU"/>
      </w:rPr>
      <w:fldChar w:fldCharType="separate"/>
    </w:r>
    <w:r w:rsidRPr="006F2201">
      <w:rPr>
        <w:rFonts w:ascii="Public Sans (NSW)" w:eastAsia="Times New Roman" w:hAnsi="Public Sans (NSW)" w:cs="Arial"/>
        <w:sz w:val="14"/>
        <w:szCs w:val="20"/>
        <w:lang w:eastAsia="en-AU"/>
      </w:rPr>
      <w:t>1</w:t>
    </w:r>
    <w:r w:rsidRPr="006F2201">
      <w:rPr>
        <w:rFonts w:ascii="Public Sans (NSW)" w:eastAsia="Times New Roman" w:hAnsi="Public Sans (NSW)" w:cs="Arial"/>
        <w:sz w:val="14"/>
        <w:szCs w:val="20"/>
        <w:lang w:eastAsia="en-AU"/>
      </w:rPr>
      <w:fldChar w:fldCharType="end"/>
    </w:r>
    <w:r w:rsidRPr="006F2201">
      <w:rPr>
        <w:rFonts w:ascii="Public Sans (NSW)" w:eastAsia="Times New Roman" w:hAnsi="Public Sans (NSW)" w:cs="Arial"/>
        <w:sz w:val="14"/>
        <w:szCs w:val="20"/>
        <w:lang w:eastAsia="en-AU"/>
      </w:rPr>
      <w:t xml:space="preserve"> of </w:t>
    </w:r>
    <w:r w:rsidRPr="006F2201">
      <w:rPr>
        <w:rFonts w:ascii="Public Sans (NSW)" w:eastAsia="Times New Roman" w:hAnsi="Public Sans (NSW)" w:cs="Arial"/>
        <w:sz w:val="14"/>
        <w:szCs w:val="20"/>
        <w:lang w:eastAsia="en-AU"/>
      </w:rPr>
      <w:fldChar w:fldCharType="begin"/>
    </w:r>
    <w:r w:rsidRPr="006F2201">
      <w:rPr>
        <w:rFonts w:ascii="Public Sans (NSW)" w:eastAsia="Times New Roman" w:hAnsi="Public Sans (NSW)" w:cs="Arial"/>
        <w:sz w:val="14"/>
        <w:szCs w:val="20"/>
        <w:lang w:eastAsia="en-AU"/>
      </w:rPr>
      <w:instrText xml:space="preserve"> NUMPAGES </w:instrText>
    </w:r>
    <w:r w:rsidRPr="006F2201">
      <w:rPr>
        <w:rFonts w:ascii="Public Sans (NSW)" w:eastAsia="Times New Roman" w:hAnsi="Public Sans (NSW)" w:cs="Arial"/>
        <w:sz w:val="14"/>
        <w:szCs w:val="20"/>
        <w:lang w:eastAsia="en-AU"/>
      </w:rPr>
      <w:fldChar w:fldCharType="separate"/>
    </w:r>
    <w:r w:rsidRPr="006F2201">
      <w:rPr>
        <w:rFonts w:ascii="Public Sans (NSW)" w:eastAsia="Times New Roman" w:hAnsi="Public Sans (NSW)" w:cs="Arial"/>
        <w:sz w:val="14"/>
        <w:szCs w:val="20"/>
        <w:lang w:eastAsia="en-AU"/>
      </w:rPr>
      <w:t>2</w:t>
    </w:r>
    <w:r w:rsidRPr="006F2201">
      <w:rPr>
        <w:rFonts w:ascii="Public Sans (NSW)" w:eastAsia="Times New Roman" w:hAnsi="Public Sans (NSW)" w:cs="Arial"/>
        <w:sz w:val="14"/>
        <w:szCs w:val="20"/>
        <w:lang w:eastAsia="en-AU"/>
      </w:rPr>
      <w:fldChar w:fldCharType="end"/>
    </w:r>
  </w:p>
  <w:p w14:paraId="67F487AC" w14:textId="77777777" w:rsidR="006F2201" w:rsidRPr="006F2201" w:rsidRDefault="006F2201" w:rsidP="006F2201">
    <w:pPr>
      <w:spacing w:before="0" w:after="0"/>
      <w:ind w:right="-183"/>
      <w:rPr>
        <w:rFonts w:ascii="Public Sans (NSW)" w:eastAsia="Times New Roman" w:hAnsi="Public Sans (NSW)" w:cs="Arial"/>
        <w:color w:val="000000" w:themeColor="text1"/>
        <w:sz w:val="14"/>
        <w:szCs w:val="20"/>
        <w:lang w:eastAsia="en-AU"/>
      </w:rPr>
    </w:pPr>
    <w:r w:rsidRPr="006F2201">
      <w:rPr>
        <w:rFonts w:ascii="Public Sans (NSW)" w:eastAsia="Times New Roman" w:hAnsi="Public Sans (NSW)" w:cs="Arial"/>
        <w:color w:val="000000" w:themeColor="text1"/>
        <w:sz w:val="14"/>
        <w:szCs w:val="20"/>
        <w:lang w:eastAsia="en-AU"/>
      </w:rPr>
      <w:t>Version 1.0</w:t>
    </w:r>
  </w:p>
  <w:p w14:paraId="6A6BAC2E" w14:textId="2B05AE79" w:rsidR="00D060FD" w:rsidRPr="006F2201" w:rsidRDefault="006F2201" w:rsidP="00036657">
    <w:pPr>
      <w:pStyle w:val="Footer"/>
      <w:pBdr>
        <w:top w:val="none" w:sz="0" w:space="0" w:color="auto"/>
      </w:pBdr>
      <w:tabs>
        <w:tab w:val="clear" w:pos="4536"/>
        <w:tab w:val="clear" w:pos="9072"/>
        <w:tab w:val="right" w:pos="10345"/>
      </w:tabs>
      <w:ind w:right="-141"/>
      <w:rPr>
        <w:sz w:val="14"/>
        <w:szCs w:val="18"/>
      </w:rPr>
    </w:pPr>
    <w:r w:rsidRPr="006F2201">
      <w:rPr>
        <w:rFonts w:ascii="Public Sans (NSW)" w:eastAsiaTheme="minorHAnsi" w:hAnsi="Public Sans (NSW)" w:cstheme="minorBidi"/>
        <w:color w:val="000000" w:themeColor="text1"/>
        <w:sz w:val="14"/>
        <w:szCs w:val="22"/>
        <w:lang w:eastAsia="en-US"/>
      </w:rPr>
      <w:t>Date in Fo</w:t>
    </w:r>
    <w:r w:rsidRPr="006F2201">
      <w:rPr>
        <w:rFonts w:ascii="Public Sans (NSW)" w:eastAsiaTheme="minorHAnsi" w:hAnsi="Public Sans (NSW)" w:cs="Times New Roman"/>
        <w:sz w:val="14"/>
        <w:szCs w:val="22"/>
        <w:lang w:eastAsia="en-US"/>
      </w:rPr>
      <w:t>rce: 15 July 2021</w:t>
    </w:r>
    <w:r w:rsidRPr="006F2201">
      <w:rPr>
        <w:rFonts w:ascii="Public Sans (NSW)" w:eastAsiaTheme="minorHAnsi" w:hAnsi="Public Sans (NSW)" w:cs="Times New Roman"/>
        <w:sz w:val="14"/>
        <w:szCs w:val="22"/>
        <w:lang w:eastAsia="en-US"/>
      </w:rPr>
      <w:tab/>
    </w:r>
    <w:r w:rsidRPr="006F2201">
      <w:rPr>
        <w:rFonts w:ascii="Public Sans (NSW)" w:eastAsiaTheme="minorHAnsi" w:hAnsi="Public Sans (NSW)" w:cs="Times New Roman"/>
        <w:b/>
        <w:bCs/>
        <w:sz w:val="14"/>
        <w:szCs w:val="22"/>
        <w:lang w:eastAsia="en-US"/>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24E6" w14:textId="77777777" w:rsidR="00E2168D" w:rsidRDefault="00E2168D" w:rsidP="00D9393B">
      <w:pPr>
        <w:spacing w:after="0"/>
      </w:pPr>
      <w:r>
        <w:separator/>
      </w:r>
    </w:p>
  </w:footnote>
  <w:footnote w:type="continuationSeparator" w:id="0">
    <w:p w14:paraId="5E97C898" w14:textId="77777777" w:rsidR="00E2168D" w:rsidRDefault="00E2168D" w:rsidP="00D939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9C86" w14:textId="77777777" w:rsidR="00B037AE" w:rsidRPr="007E4FF8" w:rsidRDefault="00B037AE" w:rsidP="00B037AE">
    <w:pPr>
      <w:spacing w:before="0" w:after="0"/>
      <w:ind w:right="-144"/>
      <w:rPr>
        <w:rFonts w:ascii="Public Sans (NSW)" w:eastAsia="Times New Roman" w:hAnsi="Public Sans (NSW)" w:cs="Times New Roman"/>
        <w:sz w:val="20"/>
        <w:szCs w:val="20"/>
        <w:lang w:eastAsia="en-AU"/>
      </w:rPr>
    </w:pPr>
    <w:r w:rsidRPr="007E4FF8">
      <w:rPr>
        <w:rFonts w:ascii="Public Sans (NSW)" w:eastAsia="Times New Roman" w:hAnsi="Public Sans (NSW)" w:cs="Times New Roman"/>
        <w:noProof/>
        <w:sz w:val="20"/>
        <w:szCs w:val="20"/>
        <w:lang w:eastAsia="en-AU"/>
      </w:rPr>
      <w:drawing>
        <wp:anchor distT="0" distB="0" distL="114300" distR="114300" simplePos="0" relativeHeight="251663360" behindDoc="1" locked="0" layoutInCell="1" allowOverlap="1" wp14:anchorId="1F73E228" wp14:editId="3BB7E782">
          <wp:simplePos x="0" y="0"/>
          <wp:positionH relativeFrom="page">
            <wp:posOffset>6577026</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7E4FF8">
      <w:rPr>
        <w:rFonts w:ascii="Public Sans (NSW)" w:eastAsia="Times New Roman" w:hAnsi="Public Sans (NSW)" w:cs="Times New Roman"/>
        <w:sz w:val="20"/>
        <w:szCs w:val="20"/>
        <w:lang w:eastAsia="en-AU"/>
      </w:rPr>
      <w:t>Sydney Trains</w:t>
    </w:r>
  </w:p>
  <w:p w14:paraId="3194750E" w14:textId="77777777" w:rsidR="00B037AE" w:rsidRPr="007E4FF8" w:rsidRDefault="00B037AE" w:rsidP="00B037AE">
    <w:pPr>
      <w:spacing w:before="0" w:after="0"/>
      <w:ind w:right="-144"/>
      <w:rPr>
        <w:rFonts w:ascii="Public Sans (NSW)" w:eastAsia="Times New Roman" w:hAnsi="Public Sans (NSW)" w:cs="Times New Roman"/>
        <w:sz w:val="14"/>
        <w:szCs w:val="20"/>
        <w:lang w:eastAsia="en-AU"/>
      </w:rPr>
    </w:pPr>
  </w:p>
  <w:p w14:paraId="275B72A7" w14:textId="77777777" w:rsidR="00B037AE" w:rsidRPr="007E4FF8" w:rsidRDefault="00B037AE" w:rsidP="00B037AE">
    <w:pPr>
      <w:spacing w:before="0" w:after="0"/>
      <w:ind w:right="-144"/>
      <w:rPr>
        <w:rFonts w:ascii="Public Sans (NSW)" w:eastAsia="Times New Roman" w:hAnsi="Public Sans (NSW)" w:cs="Times New Roman"/>
        <w:sz w:val="20"/>
        <w:szCs w:val="20"/>
        <w:lang w:eastAsia="en-AU"/>
      </w:rPr>
    </w:pPr>
    <w:r w:rsidRPr="007E4FF8">
      <w:rPr>
        <w:rFonts w:ascii="Public Sans (NSW)" w:eastAsia="Times New Roman" w:hAnsi="Public Sans (NSW)" w:cs="Times New Roman"/>
        <w:sz w:val="20"/>
        <w:szCs w:val="20"/>
        <w:lang w:eastAsia="en-AU"/>
      </w:rPr>
      <w:t>Engineering System Integrity</w:t>
    </w:r>
  </w:p>
  <w:p w14:paraId="7A4A3EF7" w14:textId="77777777" w:rsidR="00B037AE" w:rsidRPr="007E4FF8" w:rsidRDefault="00B037AE" w:rsidP="00B037AE">
    <w:pPr>
      <w:spacing w:before="0" w:after="0"/>
      <w:ind w:right="-144"/>
      <w:rPr>
        <w:rFonts w:ascii="Public Sans (NSW)" w:eastAsia="Times New Roman" w:hAnsi="Public Sans (NSW)" w:cs="Times New Roman"/>
        <w:b/>
        <w:sz w:val="24"/>
        <w:szCs w:val="20"/>
        <w:lang w:eastAsia="en-AU"/>
      </w:rPr>
    </w:pPr>
    <w:r w:rsidRPr="007E4FF8">
      <w:rPr>
        <w:rFonts w:ascii="Public Sans (NSW)" w:eastAsia="Times New Roman" w:hAnsi="Public Sans (NSW)" w:cs="Times New Roman"/>
        <w:b/>
        <w:sz w:val="24"/>
        <w:szCs w:val="20"/>
        <w:lang w:eastAsia="en-AU"/>
      </w:rPr>
      <w:t>PR S 40011 FM</w:t>
    </w:r>
    <w:r>
      <w:rPr>
        <w:rFonts w:ascii="Public Sans (NSW)" w:eastAsia="Times New Roman" w:hAnsi="Public Sans (NSW)" w:cs="Times New Roman"/>
        <w:b/>
        <w:sz w:val="24"/>
        <w:szCs w:val="20"/>
        <w:lang w:eastAsia="en-AU"/>
      </w:rPr>
      <w:t>53</w:t>
    </w:r>
  </w:p>
  <w:p w14:paraId="0D5E82D1" w14:textId="77777777" w:rsidR="00B037AE" w:rsidRPr="007E4FF8" w:rsidRDefault="00B037AE" w:rsidP="00B037AE">
    <w:pPr>
      <w:pBdr>
        <w:bottom w:val="single" w:sz="4" w:space="1" w:color="auto"/>
      </w:pBdr>
      <w:spacing w:before="0" w:after="0"/>
      <w:ind w:right="-144"/>
      <w:rPr>
        <w:rFonts w:ascii="Public Sans (NSW)" w:eastAsia="Times New Roman" w:hAnsi="Public Sans (NSW)" w:cs="Times New Roman"/>
        <w:b/>
        <w:sz w:val="24"/>
        <w:szCs w:val="20"/>
        <w:lang w:eastAsia="en-AU"/>
      </w:rPr>
    </w:pPr>
    <w:r>
      <w:rPr>
        <w:rFonts w:ascii="Public Sans (NSW)" w:eastAsia="Times New Roman" w:hAnsi="Public Sans (NSW)" w:cs="Times New Roman"/>
        <w:b/>
        <w:sz w:val="24"/>
        <w:szCs w:val="20"/>
        <w:lang w:eastAsia="en-AU"/>
      </w:rPr>
      <w:t>Analogue T121 Track Circuit Power Supply – Like for Like Renewal</w:t>
    </w:r>
  </w:p>
  <w:p w14:paraId="7DCD53C7" w14:textId="77777777" w:rsidR="00B037AE" w:rsidRPr="007E4FF8" w:rsidRDefault="00B037AE" w:rsidP="00B037AE">
    <w:pPr>
      <w:spacing w:before="0" w:after="0"/>
      <w:rPr>
        <w:rFonts w:ascii="Public Sans (NSW)" w:eastAsia="Times New Roman" w:hAnsi="Public Sans (NSW)" w:cs="Times New Roman"/>
        <w:sz w:val="8"/>
        <w:szCs w:val="10"/>
        <w:lang w:eastAsia="en-AU"/>
      </w:rPr>
    </w:pPr>
  </w:p>
  <w:p w14:paraId="6A6BAC22" w14:textId="77777777" w:rsidR="003C311A" w:rsidRPr="00F51D4D" w:rsidRDefault="003C311A" w:rsidP="00C4078B">
    <w:pPr>
      <w:pStyle w:val="Header"/>
      <w:rPr>
        <w:rFonts w:eastAsia="PMingLiU"/>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C720" w14:textId="77777777" w:rsidR="007E4FF8" w:rsidRPr="007E4FF8" w:rsidRDefault="007E4FF8" w:rsidP="00036657">
    <w:pPr>
      <w:spacing w:before="0" w:after="0"/>
      <w:ind w:right="-144"/>
      <w:rPr>
        <w:rFonts w:ascii="Public Sans (NSW)" w:eastAsia="Times New Roman" w:hAnsi="Public Sans (NSW)" w:cs="Times New Roman"/>
        <w:sz w:val="20"/>
        <w:szCs w:val="20"/>
        <w:lang w:eastAsia="en-AU"/>
      </w:rPr>
    </w:pPr>
    <w:r w:rsidRPr="007E4FF8">
      <w:rPr>
        <w:rFonts w:ascii="Public Sans (NSW)" w:eastAsia="Times New Roman" w:hAnsi="Public Sans (NSW)" w:cs="Times New Roman"/>
        <w:noProof/>
        <w:sz w:val="20"/>
        <w:szCs w:val="20"/>
        <w:lang w:eastAsia="en-AU"/>
      </w:rPr>
      <w:drawing>
        <wp:anchor distT="0" distB="0" distL="114300" distR="114300" simplePos="0" relativeHeight="251659264" behindDoc="1" locked="0" layoutInCell="1" allowOverlap="1" wp14:anchorId="4E29D44D" wp14:editId="35C27A05">
          <wp:simplePos x="0" y="0"/>
          <wp:positionH relativeFrom="page">
            <wp:posOffset>6577026</wp:posOffset>
          </wp:positionH>
          <wp:positionV relativeFrom="page">
            <wp:posOffset>360045</wp:posOffset>
          </wp:positionV>
          <wp:extent cx="489585" cy="525145"/>
          <wp:effectExtent l="0" t="0" r="5715" b="8255"/>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7E4FF8">
      <w:rPr>
        <w:rFonts w:ascii="Public Sans (NSW)" w:eastAsia="Times New Roman" w:hAnsi="Public Sans (NSW)" w:cs="Times New Roman"/>
        <w:sz w:val="20"/>
        <w:szCs w:val="20"/>
        <w:lang w:eastAsia="en-AU"/>
      </w:rPr>
      <w:t>Sydney Trains</w:t>
    </w:r>
  </w:p>
  <w:p w14:paraId="5EF70033" w14:textId="77777777" w:rsidR="007E4FF8" w:rsidRPr="007E4FF8" w:rsidRDefault="007E4FF8" w:rsidP="00036657">
    <w:pPr>
      <w:spacing w:before="0" w:after="0"/>
      <w:ind w:right="-144"/>
      <w:rPr>
        <w:rFonts w:ascii="Public Sans (NSW)" w:eastAsia="Times New Roman" w:hAnsi="Public Sans (NSW)" w:cs="Times New Roman"/>
        <w:sz w:val="14"/>
        <w:szCs w:val="20"/>
        <w:lang w:eastAsia="en-AU"/>
      </w:rPr>
    </w:pPr>
  </w:p>
  <w:p w14:paraId="44CF7BBE" w14:textId="77777777" w:rsidR="007E4FF8" w:rsidRPr="007E4FF8" w:rsidRDefault="007E4FF8" w:rsidP="00036657">
    <w:pPr>
      <w:spacing w:before="0" w:after="0"/>
      <w:ind w:right="-144"/>
      <w:rPr>
        <w:rFonts w:ascii="Public Sans (NSW)" w:eastAsia="Times New Roman" w:hAnsi="Public Sans (NSW)" w:cs="Times New Roman"/>
        <w:sz w:val="20"/>
        <w:szCs w:val="20"/>
        <w:lang w:eastAsia="en-AU"/>
      </w:rPr>
    </w:pPr>
    <w:r w:rsidRPr="007E4FF8">
      <w:rPr>
        <w:rFonts w:ascii="Public Sans (NSW)" w:eastAsia="Times New Roman" w:hAnsi="Public Sans (NSW)" w:cs="Times New Roman"/>
        <w:sz w:val="20"/>
        <w:szCs w:val="20"/>
        <w:lang w:eastAsia="en-AU"/>
      </w:rPr>
      <w:t>Engineering System Integrity</w:t>
    </w:r>
  </w:p>
  <w:p w14:paraId="66CB1258" w14:textId="4BFFDA5D" w:rsidR="007E4FF8" w:rsidRPr="007E4FF8" w:rsidRDefault="007E4FF8" w:rsidP="00036657">
    <w:pPr>
      <w:spacing w:before="0" w:after="0"/>
      <w:ind w:right="-144"/>
      <w:rPr>
        <w:rFonts w:ascii="Public Sans (NSW)" w:eastAsia="Times New Roman" w:hAnsi="Public Sans (NSW)" w:cs="Times New Roman"/>
        <w:b/>
        <w:sz w:val="24"/>
        <w:szCs w:val="20"/>
        <w:lang w:eastAsia="en-AU"/>
      </w:rPr>
    </w:pPr>
    <w:r w:rsidRPr="007E4FF8">
      <w:rPr>
        <w:rFonts w:ascii="Public Sans (NSW)" w:eastAsia="Times New Roman" w:hAnsi="Public Sans (NSW)" w:cs="Times New Roman"/>
        <w:b/>
        <w:sz w:val="24"/>
        <w:szCs w:val="20"/>
        <w:lang w:eastAsia="en-AU"/>
      </w:rPr>
      <w:t>PR S 40011 FM</w:t>
    </w:r>
    <w:r>
      <w:rPr>
        <w:rFonts w:ascii="Public Sans (NSW)" w:eastAsia="Times New Roman" w:hAnsi="Public Sans (NSW)" w:cs="Times New Roman"/>
        <w:b/>
        <w:sz w:val="24"/>
        <w:szCs w:val="20"/>
        <w:lang w:eastAsia="en-AU"/>
      </w:rPr>
      <w:t>53</w:t>
    </w:r>
  </w:p>
  <w:p w14:paraId="178BB082" w14:textId="691E41F7" w:rsidR="007E4FF8" w:rsidRPr="007E4FF8" w:rsidRDefault="001857AC" w:rsidP="00036657">
    <w:pPr>
      <w:pBdr>
        <w:bottom w:val="single" w:sz="4" w:space="1" w:color="auto"/>
      </w:pBdr>
      <w:spacing w:before="0" w:after="0"/>
      <w:ind w:right="-144"/>
      <w:rPr>
        <w:rFonts w:ascii="Public Sans (NSW)" w:eastAsia="Times New Roman" w:hAnsi="Public Sans (NSW)" w:cs="Times New Roman"/>
        <w:b/>
        <w:sz w:val="24"/>
        <w:szCs w:val="20"/>
        <w:lang w:eastAsia="en-AU"/>
      </w:rPr>
    </w:pPr>
    <w:r>
      <w:rPr>
        <w:rFonts w:ascii="Public Sans (NSW)" w:eastAsia="Times New Roman" w:hAnsi="Public Sans (NSW)" w:cs="Times New Roman"/>
        <w:b/>
        <w:sz w:val="24"/>
        <w:szCs w:val="20"/>
        <w:lang w:eastAsia="en-AU"/>
      </w:rPr>
      <w:t>Analogue T121 Track Circuit Power Supply – Like for Like Renewal</w:t>
    </w:r>
  </w:p>
  <w:p w14:paraId="64FF2C56" w14:textId="77777777" w:rsidR="007E4FF8" w:rsidRPr="007E4FF8" w:rsidRDefault="007E4FF8" w:rsidP="007E4FF8">
    <w:pPr>
      <w:spacing w:before="0" w:after="0"/>
      <w:rPr>
        <w:rFonts w:ascii="Public Sans (NSW)" w:eastAsia="Times New Roman" w:hAnsi="Public Sans (NSW)" w:cs="Times New Roman"/>
        <w:sz w:val="8"/>
        <w:szCs w:val="10"/>
        <w:lang w:eastAsia="en-AU"/>
      </w:rPr>
    </w:pPr>
  </w:p>
  <w:p w14:paraId="6A6BAC2B" w14:textId="77777777" w:rsidR="00D060FD" w:rsidRPr="00D060FD" w:rsidRDefault="00D060FD" w:rsidP="00D06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F2FD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2A5C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CC3370"/>
    <w:lvl w:ilvl="0">
      <w:start w:val="1"/>
      <w:numFmt w:val="decimal"/>
      <w:pStyle w:val="ListNumber2"/>
      <w:lvlText w:val="%1."/>
      <w:lvlJc w:val="left"/>
      <w:pPr>
        <w:tabs>
          <w:tab w:val="num" w:pos="1494"/>
        </w:tabs>
        <w:ind w:left="1494" w:hanging="360"/>
      </w:pPr>
      <w:rPr>
        <w:rFonts w:hint="default"/>
      </w:rPr>
    </w:lvl>
  </w:abstractNum>
  <w:abstractNum w:abstractNumId="4" w15:restartNumberingAfterBreak="0">
    <w:nsid w:val="FFFFFF80"/>
    <w:multiLevelType w:val="singleLevel"/>
    <w:tmpl w:val="5246D008"/>
    <w:lvl w:ilvl="0">
      <w:start w:val="1"/>
      <w:numFmt w:val="bullet"/>
      <w:pStyle w:val="ListBullet5"/>
      <w:lvlText w:val="□"/>
      <w:lvlJc w:val="left"/>
      <w:pPr>
        <w:tabs>
          <w:tab w:val="num" w:pos="2345"/>
        </w:tabs>
        <w:ind w:left="2345" w:hanging="360"/>
      </w:pPr>
      <w:rPr>
        <w:rFonts w:ascii="Arial" w:hAnsi="Arial" w:hint="default"/>
        <w:color w:val="auto"/>
      </w:rPr>
    </w:lvl>
  </w:abstractNum>
  <w:abstractNum w:abstractNumId="5" w15:restartNumberingAfterBreak="0">
    <w:nsid w:val="FFFFFF81"/>
    <w:multiLevelType w:val="singleLevel"/>
    <w:tmpl w:val="13EED9C8"/>
    <w:lvl w:ilvl="0">
      <w:start w:val="1"/>
      <w:numFmt w:val="bullet"/>
      <w:pStyle w:val="ListBullet4"/>
      <w:lvlText w:val="■"/>
      <w:lvlJc w:val="left"/>
      <w:pPr>
        <w:tabs>
          <w:tab w:val="num" w:pos="2061"/>
        </w:tabs>
        <w:ind w:left="2061" w:hanging="360"/>
      </w:pPr>
      <w:rPr>
        <w:rFonts w:ascii="Arial" w:hAnsi="Arial" w:hint="default"/>
      </w:rPr>
    </w:lvl>
  </w:abstractNum>
  <w:abstractNum w:abstractNumId="6" w15:restartNumberingAfterBreak="0">
    <w:nsid w:val="FFFFFF82"/>
    <w:multiLevelType w:val="singleLevel"/>
    <w:tmpl w:val="ED58F09C"/>
    <w:lvl w:ilvl="0">
      <w:start w:val="1"/>
      <w:numFmt w:val="bullet"/>
      <w:pStyle w:val="ListBullet3"/>
      <w:lvlText w:val="o"/>
      <w:lvlJc w:val="left"/>
      <w:pPr>
        <w:tabs>
          <w:tab w:val="num" w:pos="1778"/>
        </w:tabs>
        <w:ind w:left="1778" w:hanging="360"/>
      </w:pPr>
      <w:rPr>
        <w:rFonts w:ascii="Courier New" w:hAnsi="Courier New" w:cs="Courier New" w:hint="default"/>
      </w:rPr>
    </w:lvl>
  </w:abstractNum>
  <w:abstractNum w:abstractNumId="7" w15:restartNumberingAfterBreak="0">
    <w:nsid w:val="FFFFFF83"/>
    <w:multiLevelType w:val="singleLevel"/>
    <w:tmpl w:val="F042D990"/>
    <w:lvl w:ilvl="0">
      <w:start w:val="1"/>
      <w:numFmt w:val="bullet"/>
      <w:pStyle w:val="ListBullet2"/>
      <w:lvlText w:val="–"/>
      <w:lvlJc w:val="left"/>
      <w:pPr>
        <w:tabs>
          <w:tab w:val="num" w:pos="1494"/>
        </w:tabs>
        <w:ind w:left="1494" w:hanging="360"/>
      </w:pPr>
      <w:rPr>
        <w:rFonts w:ascii="Courier New" w:hAnsi="Courier New" w:hint="default"/>
      </w:rPr>
    </w:lvl>
  </w:abstractNum>
  <w:abstractNum w:abstractNumId="8" w15:restartNumberingAfterBreak="0">
    <w:nsid w:val="FFFFFF88"/>
    <w:multiLevelType w:val="singleLevel"/>
    <w:tmpl w:val="62CC99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50E8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A361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A364D3"/>
    <w:multiLevelType w:val="multilevel"/>
    <w:tmpl w:val="C57EF0DC"/>
    <w:lvl w:ilvl="0">
      <w:start w:val="1"/>
      <w:numFmt w:val="upperLetter"/>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2" w15:restartNumberingAfterBreak="0">
    <w:nsid w:val="06D969C5"/>
    <w:multiLevelType w:val="hybridMultilevel"/>
    <w:tmpl w:val="CE02AD9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11A525B5"/>
    <w:multiLevelType w:val="hybridMultilevel"/>
    <w:tmpl w:val="8524482A"/>
    <w:lvl w:ilvl="0" w:tplc="01EE640A">
      <w:start w:val="1"/>
      <w:numFmt w:val="bullet"/>
      <w:lvlText w:val="□"/>
      <w:lvlJc w:val="left"/>
      <w:pPr>
        <w:tabs>
          <w:tab w:val="num" w:pos="2040"/>
        </w:tabs>
        <w:ind w:left="2040" w:hanging="360"/>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4" w15:restartNumberingAfterBreak="0">
    <w:nsid w:val="13D175DA"/>
    <w:multiLevelType w:val="hybridMultilevel"/>
    <w:tmpl w:val="885838DE"/>
    <w:lvl w:ilvl="0" w:tplc="ED48856C">
      <w:start w:val="1"/>
      <w:numFmt w:val="bullet"/>
      <w:lvlText w:val="o"/>
      <w:lvlJc w:val="left"/>
      <w:pPr>
        <w:tabs>
          <w:tab w:val="num" w:pos="1778"/>
        </w:tabs>
        <w:ind w:left="1778" w:hanging="360"/>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21481277"/>
    <w:multiLevelType w:val="hybridMultilevel"/>
    <w:tmpl w:val="7AE2A4F2"/>
    <w:lvl w:ilvl="0" w:tplc="784EB83C">
      <w:start w:val="1"/>
      <w:numFmt w:val="bullet"/>
      <w:lvlText w:val="–"/>
      <w:lvlJc w:val="left"/>
      <w:pPr>
        <w:tabs>
          <w:tab w:val="num" w:pos="1440"/>
        </w:tabs>
        <w:ind w:left="1440" w:hanging="360"/>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F30086E"/>
    <w:multiLevelType w:val="multilevel"/>
    <w:tmpl w:val="593021E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Restart w:val="5"/>
      <w:lvlText w:val=""/>
      <w:lvlJc w:val="left"/>
      <w:pPr>
        <w:tabs>
          <w:tab w:val="num" w:pos="0"/>
        </w:tabs>
        <w:ind w:left="0" w:firstLine="0"/>
      </w:pPr>
      <w:rPr>
        <w:rFonts w:hint="default"/>
      </w:rPr>
    </w:lvl>
    <w:lvl w:ilvl="7">
      <w:start w:val="1"/>
      <w:numFmt w:val="none"/>
      <w:lvlRestart w:val="5"/>
      <w:lvlText w:val=""/>
      <w:lvlJc w:val="left"/>
      <w:pPr>
        <w:tabs>
          <w:tab w:val="num" w:pos="0"/>
        </w:tabs>
        <w:ind w:left="0" w:firstLine="0"/>
      </w:pPr>
      <w:rPr>
        <w:rFonts w:hint="default"/>
      </w:rPr>
    </w:lvl>
    <w:lvl w:ilvl="8">
      <w:start w:val="1"/>
      <w:numFmt w:val="none"/>
      <w:lvlRestart w:val="5"/>
      <w:lvlText w:val=""/>
      <w:lvlJc w:val="left"/>
      <w:pPr>
        <w:tabs>
          <w:tab w:val="num" w:pos="0"/>
        </w:tabs>
        <w:ind w:left="0" w:firstLine="0"/>
      </w:pPr>
      <w:rPr>
        <w:rFonts w:hint="default"/>
      </w:rPr>
    </w:lvl>
  </w:abstractNum>
  <w:abstractNum w:abstractNumId="17" w15:restartNumberingAfterBreak="0">
    <w:nsid w:val="31287C4F"/>
    <w:multiLevelType w:val="multilevel"/>
    <w:tmpl w:val="624A1964"/>
    <w:lvl w:ilvl="0">
      <w:start w:val="1"/>
      <w:numFmt w:val="decimal"/>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18" w15:restartNumberingAfterBreak="0">
    <w:nsid w:val="32EE1046"/>
    <w:multiLevelType w:val="multilevel"/>
    <w:tmpl w:val="18164A74"/>
    <w:name w:val="RCNumberedListTemplate"/>
    <w:lvl w:ilvl="0">
      <w:start w:val="1"/>
      <w:numFmt w:val="decimal"/>
      <w:lvlRestart w:val="0"/>
      <w:lvlText w:val="%1."/>
      <w:lvlJc w:val="left"/>
      <w:pPr>
        <w:tabs>
          <w:tab w:val="num" w:pos="1843"/>
        </w:tabs>
        <w:ind w:left="425" w:hanging="425"/>
      </w:pPr>
      <w:rPr>
        <w:rFonts w:ascii="Arial" w:hAnsi="Arial" w:cs="Arial"/>
        <w:b w:val="0"/>
        <w:i w:val="0"/>
        <w:sz w:val="20"/>
      </w:rPr>
    </w:lvl>
    <w:lvl w:ilvl="1">
      <w:start w:val="1"/>
      <w:numFmt w:val="lowerLetter"/>
      <w:lvlText w:val="(%2)"/>
      <w:lvlJc w:val="left"/>
      <w:pPr>
        <w:tabs>
          <w:tab w:val="num" w:pos="1843"/>
        </w:tabs>
        <w:ind w:left="425" w:hanging="425"/>
      </w:pPr>
      <w:rPr>
        <w:rFonts w:ascii="Arial" w:hAnsi="Arial" w:cs="Arial"/>
        <w:b w:val="0"/>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37423E"/>
    <w:multiLevelType w:val="hybridMultilevel"/>
    <w:tmpl w:val="5D44837C"/>
    <w:lvl w:ilvl="0" w:tplc="CC8CB342">
      <w:start w:val="1"/>
      <w:numFmt w:val="bullet"/>
      <w:lvlText w:val=""/>
      <w:lvlJc w:val="left"/>
      <w:pPr>
        <w:tabs>
          <w:tab w:val="num" w:pos="1680"/>
        </w:tabs>
        <w:ind w:left="1680" w:hanging="360"/>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0" w15:restartNumberingAfterBreak="0">
    <w:nsid w:val="41FF0D68"/>
    <w:multiLevelType w:val="hybridMultilevel"/>
    <w:tmpl w:val="E23EEBC2"/>
    <w:lvl w:ilvl="0" w:tplc="D0B8D6F6">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4D42A4E"/>
    <w:multiLevelType w:val="multilevel"/>
    <w:tmpl w:val="9AF8932A"/>
    <w:name w:val="RCListNo"/>
    <w:lvl w:ilvl="0">
      <w:start w:val="1"/>
      <w:numFmt w:val="decimal"/>
      <w:lvlRestart w:val="0"/>
      <w:lvlText w:val="%1."/>
      <w:lvlJc w:val="left"/>
      <w:pPr>
        <w:tabs>
          <w:tab w:val="num" w:pos="1843"/>
        </w:tabs>
        <w:ind w:left="1843" w:hanging="426"/>
      </w:pPr>
      <w:rPr>
        <w:rFonts w:ascii="Arial" w:hAnsi="Arial" w:cs="Arial" w:hint="default"/>
        <w:b w:val="0"/>
        <w:i w:val="0"/>
        <w:sz w:val="20"/>
      </w:rPr>
    </w:lvl>
    <w:lvl w:ilvl="1">
      <w:start w:val="1"/>
      <w:numFmt w:val="lowerLetter"/>
      <w:lvlText w:val="%2)"/>
      <w:lvlJc w:val="left"/>
      <w:pPr>
        <w:tabs>
          <w:tab w:val="num" w:pos="1843"/>
        </w:tabs>
        <w:ind w:left="1843" w:hanging="426"/>
      </w:pPr>
      <w:rPr>
        <w:rFonts w:ascii="Arial" w:hAnsi="Arial" w:cs="Arial" w:hint="default"/>
        <w:b w:val="0"/>
        <w:i w:val="0"/>
        <w:sz w:val="20"/>
      </w:rPr>
    </w:lvl>
    <w:lvl w:ilvl="2">
      <w:start w:val="1"/>
      <w:numFmt w:val="none"/>
      <w:lvlText w:val=""/>
      <w:lvlJc w:val="left"/>
      <w:pPr>
        <w:tabs>
          <w:tab w:val="num" w:pos="1506"/>
        </w:tabs>
        <w:ind w:left="1506" w:hanging="36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4789282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F9F44B4"/>
    <w:multiLevelType w:val="multilevel"/>
    <w:tmpl w:val="E3CE0C5A"/>
    <w:lvl w:ilvl="0">
      <w:start w:val="1"/>
      <w:numFmt w:val="decimal"/>
      <w:suff w:val="space"/>
      <w:lvlText w:val="Table %1"/>
      <w:lvlJc w:val="center"/>
      <w:pPr>
        <w:ind w:left="2268" w:hanging="1134"/>
      </w:pPr>
      <w:rPr>
        <w:rFonts w:ascii="Arial Bold" w:hAnsi="Arial Bold" w:hint="default"/>
        <w:b/>
        <w:i w:val="0"/>
        <w:sz w:val="20"/>
      </w:rPr>
    </w:lvl>
    <w:lvl w:ilvl="1">
      <w:start w:val="1"/>
      <w:numFmt w:val="decimal"/>
      <w:pStyle w:val="Heading2"/>
      <w:lvlText w:val="Table %1.%2"/>
      <w:lvlJc w:val="left"/>
      <w:pPr>
        <w:tabs>
          <w:tab w:val="num" w:pos="1209"/>
        </w:tabs>
        <w:ind w:left="1209" w:hanging="578"/>
      </w:pPr>
      <w:rPr>
        <w:rFonts w:ascii="Arial Bold" w:hAnsi="Arial Bold" w:hint="default"/>
        <w:b/>
        <w:i w:val="0"/>
        <w:sz w:val="20"/>
      </w:rPr>
    </w:lvl>
    <w:lvl w:ilvl="2">
      <w:start w:val="1"/>
      <w:numFmt w:val="decimal"/>
      <w:pStyle w:val="Heading3"/>
      <w:lvlText w:val="%1.%2.%3."/>
      <w:lvlJc w:val="left"/>
      <w:pPr>
        <w:tabs>
          <w:tab w:val="num" w:pos="1711"/>
        </w:tabs>
        <w:ind w:left="1495" w:hanging="504"/>
      </w:pPr>
      <w:rPr>
        <w:rFonts w:hint="default"/>
      </w:rPr>
    </w:lvl>
    <w:lvl w:ilvl="3">
      <w:start w:val="1"/>
      <w:numFmt w:val="decimal"/>
      <w:pStyle w:val="Heading4"/>
      <w:lvlText w:val="%1.%2.%3.%4."/>
      <w:lvlJc w:val="left"/>
      <w:pPr>
        <w:tabs>
          <w:tab w:val="num" w:pos="2431"/>
        </w:tabs>
        <w:ind w:left="1999" w:hanging="648"/>
      </w:pPr>
      <w:rPr>
        <w:rFonts w:hint="default"/>
      </w:rPr>
    </w:lvl>
    <w:lvl w:ilvl="4">
      <w:start w:val="1"/>
      <w:numFmt w:val="decimal"/>
      <w:pStyle w:val="Heading5"/>
      <w:lvlText w:val="%1.%2.%3.%4.%5."/>
      <w:lvlJc w:val="left"/>
      <w:pPr>
        <w:tabs>
          <w:tab w:val="num" w:pos="2791"/>
        </w:tabs>
        <w:ind w:left="2503" w:hanging="792"/>
      </w:pPr>
      <w:rPr>
        <w:rFonts w:hint="default"/>
      </w:rPr>
    </w:lvl>
    <w:lvl w:ilvl="5">
      <w:start w:val="1"/>
      <w:numFmt w:val="decimal"/>
      <w:pStyle w:val="Heading6"/>
      <w:lvlText w:val="%1.%2.%3.%4.%5.%6."/>
      <w:lvlJc w:val="left"/>
      <w:pPr>
        <w:tabs>
          <w:tab w:val="num" w:pos="3511"/>
        </w:tabs>
        <w:ind w:left="3007" w:hanging="936"/>
      </w:pPr>
      <w:rPr>
        <w:rFonts w:hint="default"/>
      </w:rPr>
    </w:lvl>
    <w:lvl w:ilvl="6">
      <w:start w:val="1"/>
      <w:numFmt w:val="decimal"/>
      <w:pStyle w:val="Heading7"/>
      <w:lvlText w:val="%1.%2.%3.%4.%5.%6.%7."/>
      <w:lvlJc w:val="left"/>
      <w:pPr>
        <w:tabs>
          <w:tab w:val="num" w:pos="3871"/>
        </w:tabs>
        <w:ind w:left="3511" w:hanging="1080"/>
      </w:pPr>
      <w:rPr>
        <w:rFonts w:hint="default"/>
      </w:rPr>
    </w:lvl>
    <w:lvl w:ilvl="7">
      <w:start w:val="1"/>
      <w:numFmt w:val="decimal"/>
      <w:pStyle w:val="Heading8"/>
      <w:lvlText w:val="%1.%2.%3.%4.%5.%6.%7.%8."/>
      <w:lvlJc w:val="left"/>
      <w:pPr>
        <w:tabs>
          <w:tab w:val="num" w:pos="4591"/>
        </w:tabs>
        <w:ind w:left="4015" w:hanging="1224"/>
      </w:pPr>
      <w:rPr>
        <w:rFonts w:hint="default"/>
      </w:rPr>
    </w:lvl>
    <w:lvl w:ilvl="8">
      <w:start w:val="1"/>
      <w:numFmt w:val="decimal"/>
      <w:pStyle w:val="Heading9"/>
      <w:lvlText w:val="%1.%2.%3.%4.%5.%6.%7.%8.%9."/>
      <w:lvlJc w:val="left"/>
      <w:pPr>
        <w:tabs>
          <w:tab w:val="num" w:pos="5311"/>
        </w:tabs>
        <w:ind w:left="4591" w:hanging="1440"/>
      </w:pPr>
      <w:rPr>
        <w:rFonts w:hint="default"/>
      </w:rPr>
    </w:lvl>
  </w:abstractNum>
  <w:abstractNum w:abstractNumId="24" w15:restartNumberingAfterBreak="0">
    <w:nsid w:val="51D408FC"/>
    <w:multiLevelType w:val="multilevel"/>
    <w:tmpl w:val="BF4ECC64"/>
    <w:lvl w:ilvl="0">
      <w:start w:val="1"/>
      <w:numFmt w:val="lowerLetter"/>
      <w:lvlText w:val="%1)"/>
      <w:lvlJc w:val="left"/>
      <w:pPr>
        <w:tabs>
          <w:tab w:val="num" w:pos="1985"/>
        </w:tabs>
        <w:ind w:left="1985" w:hanging="567"/>
      </w:pPr>
      <w:rPr>
        <w:rFonts w:hint="default"/>
      </w:rPr>
    </w:lvl>
    <w:lvl w:ilvl="1">
      <w:start w:val="1"/>
      <w:numFmt w:val="lowerRoman"/>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5" w15:restartNumberingAfterBreak="0">
    <w:nsid w:val="533971DB"/>
    <w:multiLevelType w:val="hybridMultilevel"/>
    <w:tmpl w:val="C6CAC7C4"/>
    <w:lvl w:ilvl="0" w:tplc="342CC84E">
      <w:start w:val="1"/>
      <w:numFmt w:val="bullet"/>
      <w:lvlText w:val="■"/>
      <w:lvlJc w:val="left"/>
      <w:pPr>
        <w:tabs>
          <w:tab w:val="num" w:pos="3240"/>
        </w:tabs>
        <w:ind w:left="3240" w:hanging="360"/>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26" w15:restartNumberingAfterBreak="0">
    <w:nsid w:val="5B4949D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0B071A2"/>
    <w:multiLevelType w:val="multilevel"/>
    <w:tmpl w:val="3E7A43A6"/>
    <w:styleLink w:val="RCListNo"/>
    <w:lvl w:ilvl="0">
      <w:start w:val="1"/>
      <w:numFmt w:val="decimal"/>
      <w:lvlRestart w:val="0"/>
      <w:lvlText w:val="%1."/>
      <w:lvlJc w:val="left"/>
      <w:pPr>
        <w:tabs>
          <w:tab w:val="num" w:pos="1843"/>
        </w:tabs>
        <w:ind w:left="425" w:hanging="425"/>
      </w:pPr>
      <w:rPr>
        <w:rFonts w:ascii="Arial" w:hAnsi="Arial" w:cs="Arial" w:hint="default"/>
        <w:b w:val="0"/>
        <w:i w:val="0"/>
        <w:sz w:val="20"/>
      </w:rPr>
    </w:lvl>
    <w:lvl w:ilvl="1">
      <w:start w:val="1"/>
      <w:numFmt w:val="lowerLetter"/>
      <w:lvlText w:val="%2)"/>
      <w:lvlJc w:val="left"/>
      <w:pPr>
        <w:tabs>
          <w:tab w:val="num" w:pos="1843"/>
        </w:tabs>
        <w:ind w:left="425" w:hanging="425"/>
      </w:pPr>
      <w:rPr>
        <w:rFonts w:ascii="Arial" w:hAnsi="Arial" w:cs="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15"/>
  </w:num>
  <w:num w:numId="12">
    <w:abstractNumId w:val="14"/>
  </w:num>
  <w:num w:numId="13">
    <w:abstractNumId w:val="23"/>
  </w:num>
  <w:num w:numId="14">
    <w:abstractNumId w:val="17"/>
  </w:num>
  <w:num w:numId="15">
    <w:abstractNumId w:val="16"/>
  </w:num>
  <w:num w:numId="16">
    <w:abstractNumId w:val="25"/>
  </w:num>
  <w:num w:numId="17">
    <w:abstractNumId w:val="11"/>
  </w:num>
  <w:num w:numId="18">
    <w:abstractNumId w:val="13"/>
  </w:num>
  <w:num w:numId="19">
    <w:abstractNumId w:val="22"/>
  </w:num>
  <w:num w:numId="20">
    <w:abstractNumId w:val="10"/>
  </w:num>
  <w:num w:numId="21">
    <w:abstractNumId w:val="26"/>
  </w:num>
  <w:num w:numId="22">
    <w:abstractNumId w:val="8"/>
  </w:num>
  <w:num w:numId="23">
    <w:abstractNumId w:val="18"/>
  </w:num>
  <w:num w:numId="24">
    <w:abstractNumId w:val="27"/>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7C"/>
    <w:rsid w:val="000064FB"/>
    <w:rsid w:val="000244CF"/>
    <w:rsid w:val="00036657"/>
    <w:rsid w:val="000662B9"/>
    <w:rsid w:val="000D6AFD"/>
    <w:rsid w:val="000F4BD7"/>
    <w:rsid w:val="00115E03"/>
    <w:rsid w:val="00127AFB"/>
    <w:rsid w:val="001563B5"/>
    <w:rsid w:val="001647DA"/>
    <w:rsid w:val="001730FE"/>
    <w:rsid w:val="001857AC"/>
    <w:rsid w:val="001C3587"/>
    <w:rsid w:val="001F7D25"/>
    <w:rsid w:val="00201942"/>
    <w:rsid w:val="00215F89"/>
    <w:rsid w:val="00237E5C"/>
    <w:rsid w:val="00260C7C"/>
    <w:rsid w:val="002C3661"/>
    <w:rsid w:val="003258DA"/>
    <w:rsid w:val="003323B5"/>
    <w:rsid w:val="00387E56"/>
    <w:rsid w:val="003C311A"/>
    <w:rsid w:val="005E608F"/>
    <w:rsid w:val="0061165D"/>
    <w:rsid w:val="006B6CBF"/>
    <w:rsid w:val="006D436F"/>
    <w:rsid w:val="006F2201"/>
    <w:rsid w:val="0078596A"/>
    <w:rsid w:val="0078639D"/>
    <w:rsid w:val="007A70DF"/>
    <w:rsid w:val="007E4FF8"/>
    <w:rsid w:val="008B32EA"/>
    <w:rsid w:val="008B49F6"/>
    <w:rsid w:val="008C686A"/>
    <w:rsid w:val="00903CE5"/>
    <w:rsid w:val="00942838"/>
    <w:rsid w:val="0095597D"/>
    <w:rsid w:val="00973FB7"/>
    <w:rsid w:val="00991ADF"/>
    <w:rsid w:val="009B59E0"/>
    <w:rsid w:val="009F58C6"/>
    <w:rsid w:val="009F67E0"/>
    <w:rsid w:val="00A31C08"/>
    <w:rsid w:val="00A71993"/>
    <w:rsid w:val="00A853C8"/>
    <w:rsid w:val="00AB2913"/>
    <w:rsid w:val="00AC2424"/>
    <w:rsid w:val="00AC7546"/>
    <w:rsid w:val="00AD764A"/>
    <w:rsid w:val="00B037AE"/>
    <w:rsid w:val="00B302BD"/>
    <w:rsid w:val="00B62073"/>
    <w:rsid w:val="00B67779"/>
    <w:rsid w:val="00B86ABD"/>
    <w:rsid w:val="00BA6D67"/>
    <w:rsid w:val="00BB703A"/>
    <w:rsid w:val="00C335E1"/>
    <w:rsid w:val="00C4078B"/>
    <w:rsid w:val="00C816F6"/>
    <w:rsid w:val="00CB33C3"/>
    <w:rsid w:val="00CC5ACC"/>
    <w:rsid w:val="00D060FD"/>
    <w:rsid w:val="00D16530"/>
    <w:rsid w:val="00D23DEA"/>
    <w:rsid w:val="00D266EE"/>
    <w:rsid w:val="00D4216A"/>
    <w:rsid w:val="00D6032D"/>
    <w:rsid w:val="00D9393B"/>
    <w:rsid w:val="00D93DCA"/>
    <w:rsid w:val="00E2168D"/>
    <w:rsid w:val="00E84421"/>
    <w:rsid w:val="00EA0A05"/>
    <w:rsid w:val="00EA1616"/>
    <w:rsid w:val="00ED69B0"/>
    <w:rsid w:val="00F51D4D"/>
    <w:rsid w:val="00F63E7D"/>
    <w:rsid w:val="00F9426C"/>
    <w:rsid w:val="00FA0002"/>
    <w:rsid w:val="00FA6E76"/>
    <w:rsid w:val="00FC4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BAB43"/>
  <w15:docId w15:val="{1C50CF93-93CF-44CA-B413-15817291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78B"/>
    <w:pPr>
      <w:spacing w:before="60" w:after="60" w:line="240" w:lineRule="auto"/>
    </w:pPr>
    <w:rPr>
      <w:rFonts w:ascii="Arial" w:hAnsi="Arial"/>
      <w:sz w:val="18"/>
    </w:rPr>
  </w:style>
  <w:style w:type="paragraph" w:styleId="Heading1">
    <w:name w:val="heading 1"/>
    <w:basedOn w:val="Normal"/>
    <w:next w:val="Normal"/>
    <w:link w:val="Heading1Char"/>
    <w:qFormat/>
    <w:rsid w:val="00260C7C"/>
    <w:pPr>
      <w:keepNext/>
      <w:spacing w:before="240"/>
      <w:outlineLvl w:val="0"/>
    </w:pPr>
    <w:rPr>
      <w:rFonts w:eastAsia="Times New Roman" w:cs="Arial"/>
      <w:b/>
      <w:bCs/>
      <w:kern w:val="32"/>
      <w:sz w:val="28"/>
      <w:szCs w:val="32"/>
      <w:lang w:eastAsia="en-AU"/>
    </w:rPr>
  </w:style>
  <w:style w:type="paragraph" w:styleId="Heading2">
    <w:name w:val="heading 2"/>
    <w:basedOn w:val="Normal"/>
    <w:next w:val="Normal"/>
    <w:link w:val="Heading2Char"/>
    <w:qFormat/>
    <w:rsid w:val="00260C7C"/>
    <w:pPr>
      <w:keepNext/>
      <w:numPr>
        <w:ilvl w:val="1"/>
        <w:numId w:val="13"/>
      </w:numPr>
      <w:tabs>
        <w:tab w:val="clear" w:pos="1209"/>
      </w:tabs>
      <w:spacing w:before="240"/>
      <w:ind w:left="0" w:firstLine="0"/>
      <w:outlineLvl w:val="1"/>
    </w:pPr>
    <w:rPr>
      <w:rFonts w:eastAsia="Times New Roman" w:cs="Arial"/>
      <w:b/>
      <w:bCs/>
      <w:iCs/>
      <w:szCs w:val="28"/>
      <w:lang w:eastAsia="en-AU"/>
    </w:rPr>
  </w:style>
  <w:style w:type="paragraph" w:styleId="Heading3">
    <w:name w:val="heading 3"/>
    <w:basedOn w:val="Normal"/>
    <w:next w:val="Normal"/>
    <w:link w:val="Heading3Char"/>
    <w:qFormat/>
    <w:rsid w:val="00260C7C"/>
    <w:pPr>
      <w:keepNext/>
      <w:numPr>
        <w:ilvl w:val="2"/>
        <w:numId w:val="13"/>
      </w:numPr>
      <w:tabs>
        <w:tab w:val="clear" w:pos="1711"/>
      </w:tabs>
      <w:spacing w:before="240"/>
      <w:ind w:left="720" w:hanging="432"/>
      <w:outlineLvl w:val="2"/>
    </w:pPr>
    <w:rPr>
      <w:rFonts w:eastAsia="Times New Roman" w:cs="Arial"/>
      <w:b/>
      <w:bCs/>
      <w:szCs w:val="26"/>
      <w:lang w:eastAsia="en-AU"/>
    </w:rPr>
  </w:style>
  <w:style w:type="paragraph" w:styleId="Heading4">
    <w:name w:val="heading 4"/>
    <w:basedOn w:val="Normal"/>
    <w:next w:val="Normal"/>
    <w:link w:val="Heading4Char"/>
    <w:qFormat/>
    <w:rsid w:val="00260C7C"/>
    <w:pPr>
      <w:keepNext/>
      <w:numPr>
        <w:ilvl w:val="3"/>
        <w:numId w:val="13"/>
      </w:numPr>
      <w:tabs>
        <w:tab w:val="clear" w:pos="2431"/>
      </w:tabs>
      <w:spacing w:before="240"/>
      <w:ind w:left="864" w:hanging="144"/>
      <w:outlineLvl w:val="3"/>
    </w:pPr>
    <w:rPr>
      <w:rFonts w:eastAsia="Times New Roman" w:cs="Times New Roman"/>
      <w:b/>
      <w:bCs/>
      <w:szCs w:val="28"/>
      <w:lang w:eastAsia="en-AU"/>
    </w:rPr>
  </w:style>
  <w:style w:type="paragraph" w:styleId="Heading5">
    <w:name w:val="heading 5"/>
    <w:basedOn w:val="Normal"/>
    <w:next w:val="Normal"/>
    <w:link w:val="Heading5Char"/>
    <w:qFormat/>
    <w:rsid w:val="00260C7C"/>
    <w:pPr>
      <w:numPr>
        <w:ilvl w:val="4"/>
        <w:numId w:val="13"/>
      </w:numPr>
      <w:tabs>
        <w:tab w:val="clear" w:pos="2791"/>
      </w:tabs>
      <w:spacing w:before="240"/>
      <w:ind w:left="1008" w:hanging="432"/>
      <w:outlineLvl w:val="4"/>
    </w:pPr>
    <w:rPr>
      <w:rFonts w:eastAsia="Times New Roman" w:cs="Times New Roman"/>
      <w:b/>
      <w:bCs/>
      <w:iCs/>
      <w:szCs w:val="26"/>
      <w:lang w:eastAsia="en-AU"/>
    </w:rPr>
  </w:style>
  <w:style w:type="paragraph" w:styleId="Heading6">
    <w:name w:val="heading 6"/>
    <w:basedOn w:val="Normal"/>
    <w:next w:val="Normal"/>
    <w:link w:val="Heading6Char"/>
    <w:qFormat/>
    <w:rsid w:val="00260C7C"/>
    <w:pPr>
      <w:numPr>
        <w:ilvl w:val="5"/>
        <w:numId w:val="13"/>
      </w:numPr>
      <w:tabs>
        <w:tab w:val="clear" w:pos="3511"/>
      </w:tabs>
      <w:spacing w:before="240"/>
      <w:ind w:left="1152" w:hanging="432"/>
      <w:outlineLvl w:val="5"/>
    </w:pPr>
    <w:rPr>
      <w:rFonts w:eastAsia="Times New Roman" w:cs="Times New Roman"/>
      <w:b/>
      <w:bCs/>
      <w:lang w:eastAsia="en-AU"/>
    </w:rPr>
  </w:style>
  <w:style w:type="paragraph" w:styleId="Heading7">
    <w:name w:val="heading 7"/>
    <w:basedOn w:val="Normal"/>
    <w:next w:val="Normal"/>
    <w:link w:val="Heading7Char"/>
    <w:qFormat/>
    <w:rsid w:val="00260C7C"/>
    <w:pPr>
      <w:numPr>
        <w:ilvl w:val="6"/>
        <w:numId w:val="13"/>
      </w:numPr>
      <w:tabs>
        <w:tab w:val="clear" w:pos="3871"/>
      </w:tabs>
      <w:spacing w:before="240"/>
      <w:ind w:left="1296" w:hanging="288"/>
      <w:outlineLvl w:val="6"/>
    </w:pPr>
    <w:rPr>
      <w:rFonts w:eastAsia="Times New Roman" w:cs="Times New Roman"/>
      <w:b/>
      <w:szCs w:val="24"/>
      <w:lang w:eastAsia="en-AU"/>
    </w:rPr>
  </w:style>
  <w:style w:type="paragraph" w:styleId="Heading8">
    <w:name w:val="heading 8"/>
    <w:basedOn w:val="Normal"/>
    <w:next w:val="Normal"/>
    <w:link w:val="Heading8Char"/>
    <w:qFormat/>
    <w:rsid w:val="00260C7C"/>
    <w:pPr>
      <w:numPr>
        <w:ilvl w:val="7"/>
        <w:numId w:val="13"/>
      </w:numPr>
      <w:tabs>
        <w:tab w:val="clear" w:pos="4591"/>
      </w:tabs>
      <w:spacing w:before="240"/>
      <w:ind w:left="1440" w:hanging="432"/>
      <w:outlineLvl w:val="7"/>
    </w:pPr>
    <w:rPr>
      <w:rFonts w:eastAsia="Times New Roman" w:cs="Times New Roman"/>
      <w:b/>
      <w:iCs/>
      <w:szCs w:val="24"/>
      <w:lang w:eastAsia="en-AU"/>
    </w:rPr>
  </w:style>
  <w:style w:type="paragraph" w:styleId="Heading9">
    <w:name w:val="heading 9"/>
    <w:basedOn w:val="Normal"/>
    <w:next w:val="Normal"/>
    <w:link w:val="Heading9Char"/>
    <w:qFormat/>
    <w:rsid w:val="00260C7C"/>
    <w:pPr>
      <w:numPr>
        <w:ilvl w:val="8"/>
        <w:numId w:val="13"/>
      </w:numPr>
      <w:tabs>
        <w:tab w:val="clear" w:pos="5311"/>
      </w:tabs>
      <w:spacing w:before="240"/>
      <w:ind w:left="1584" w:hanging="144"/>
      <w:outlineLvl w:val="8"/>
    </w:pPr>
    <w:rPr>
      <w:rFonts w:eastAsia="Times New Roman" w:cs="Arial"/>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C7C"/>
    <w:rPr>
      <w:rFonts w:ascii="Arial" w:eastAsia="Times New Roman" w:hAnsi="Arial" w:cs="Arial"/>
      <w:b/>
      <w:bCs/>
      <w:kern w:val="32"/>
      <w:sz w:val="28"/>
      <w:szCs w:val="32"/>
      <w:lang w:eastAsia="en-AU"/>
    </w:rPr>
  </w:style>
  <w:style w:type="character" w:customStyle="1" w:styleId="Heading2Char">
    <w:name w:val="Heading 2 Char"/>
    <w:basedOn w:val="DefaultParagraphFont"/>
    <w:link w:val="Heading2"/>
    <w:rsid w:val="00260C7C"/>
    <w:rPr>
      <w:rFonts w:ascii="Arial" w:eastAsia="Times New Roman" w:hAnsi="Arial" w:cs="Arial"/>
      <w:b/>
      <w:bCs/>
      <w:iCs/>
      <w:sz w:val="20"/>
      <w:szCs w:val="28"/>
      <w:lang w:eastAsia="en-AU"/>
    </w:rPr>
  </w:style>
  <w:style w:type="character" w:customStyle="1" w:styleId="Heading3Char">
    <w:name w:val="Heading 3 Char"/>
    <w:basedOn w:val="DefaultParagraphFont"/>
    <w:link w:val="Heading3"/>
    <w:rsid w:val="00260C7C"/>
    <w:rPr>
      <w:rFonts w:ascii="Arial" w:eastAsia="Times New Roman" w:hAnsi="Arial" w:cs="Arial"/>
      <w:b/>
      <w:bCs/>
      <w:szCs w:val="26"/>
      <w:lang w:eastAsia="en-AU"/>
    </w:rPr>
  </w:style>
  <w:style w:type="character" w:customStyle="1" w:styleId="Heading4Char">
    <w:name w:val="Heading 4 Char"/>
    <w:basedOn w:val="DefaultParagraphFont"/>
    <w:link w:val="Heading4"/>
    <w:rsid w:val="00260C7C"/>
    <w:rPr>
      <w:rFonts w:ascii="Arial" w:eastAsia="Times New Roman" w:hAnsi="Arial" w:cs="Times New Roman"/>
      <w:b/>
      <w:bCs/>
      <w:sz w:val="20"/>
      <w:szCs w:val="28"/>
      <w:lang w:eastAsia="en-AU"/>
    </w:rPr>
  </w:style>
  <w:style w:type="character" w:customStyle="1" w:styleId="Heading5Char">
    <w:name w:val="Heading 5 Char"/>
    <w:basedOn w:val="DefaultParagraphFont"/>
    <w:link w:val="Heading5"/>
    <w:rsid w:val="00260C7C"/>
    <w:rPr>
      <w:rFonts w:ascii="Arial" w:eastAsia="Times New Roman" w:hAnsi="Arial" w:cs="Times New Roman"/>
      <w:b/>
      <w:bCs/>
      <w:iCs/>
      <w:sz w:val="20"/>
      <w:szCs w:val="26"/>
      <w:lang w:eastAsia="en-AU"/>
    </w:rPr>
  </w:style>
  <w:style w:type="character" w:customStyle="1" w:styleId="Heading6Char">
    <w:name w:val="Heading 6 Char"/>
    <w:basedOn w:val="DefaultParagraphFont"/>
    <w:link w:val="Heading6"/>
    <w:rsid w:val="00260C7C"/>
    <w:rPr>
      <w:rFonts w:ascii="Arial" w:eastAsia="Times New Roman" w:hAnsi="Arial" w:cs="Times New Roman"/>
      <w:b/>
      <w:bCs/>
      <w:sz w:val="20"/>
      <w:lang w:eastAsia="en-AU"/>
    </w:rPr>
  </w:style>
  <w:style w:type="character" w:customStyle="1" w:styleId="Heading7Char">
    <w:name w:val="Heading 7 Char"/>
    <w:basedOn w:val="DefaultParagraphFont"/>
    <w:link w:val="Heading7"/>
    <w:rsid w:val="00260C7C"/>
    <w:rPr>
      <w:rFonts w:ascii="Arial" w:eastAsia="Times New Roman" w:hAnsi="Arial" w:cs="Times New Roman"/>
      <w:b/>
      <w:sz w:val="20"/>
      <w:szCs w:val="24"/>
      <w:lang w:eastAsia="en-AU"/>
    </w:rPr>
  </w:style>
  <w:style w:type="character" w:customStyle="1" w:styleId="Heading8Char">
    <w:name w:val="Heading 8 Char"/>
    <w:basedOn w:val="DefaultParagraphFont"/>
    <w:link w:val="Heading8"/>
    <w:rsid w:val="00260C7C"/>
    <w:rPr>
      <w:rFonts w:ascii="Arial" w:eastAsia="Times New Roman" w:hAnsi="Arial" w:cs="Times New Roman"/>
      <w:b/>
      <w:iCs/>
      <w:sz w:val="20"/>
      <w:szCs w:val="24"/>
      <w:lang w:eastAsia="en-AU"/>
    </w:rPr>
  </w:style>
  <w:style w:type="character" w:customStyle="1" w:styleId="Heading9Char">
    <w:name w:val="Heading 9 Char"/>
    <w:basedOn w:val="DefaultParagraphFont"/>
    <w:link w:val="Heading9"/>
    <w:rsid w:val="00260C7C"/>
    <w:rPr>
      <w:rFonts w:ascii="Arial" w:eastAsia="Times New Roman" w:hAnsi="Arial" w:cs="Arial"/>
      <w:b/>
      <w:sz w:val="20"/>
      <w:lang w:eastAsia="en-AU"/>
    </w:rPr>
  </w:style>
  <w:style w:type="numbering" w:customStyle="1" w:styleId="NoList1">
    <w:name w:val="No List1"/>
    <w:next w:val="NoList"/>
    <w:rsid w:val="00260C7C"/>
  </w:style>
  <w:style w:type="character" w:styleId="HTMLAcronym">
    <w:name w:val="HTML Acronym"/>
    <w:rsid w:val="00260C7C"/>
    <w:rPr>
      <w:rFonts w:ascii="Arial" w:hAnsi="Arial"/>
      <w:sz w:val="20"/>
    </w:rPr>
  </w:style>
  <w:style w:type="paragraph" w:styleId="HTMLAddress">
    <w:name w:val="HTML Address"/>
    <w:basedOn w:val="Normal"/>
    <w:link w:val="HTMLAddressChar"/>
    <w:rsid w:val="00260C7C"/>
    <w:pPr>
      <w:spacing w:after="0"/>
      <w:ind w:left="1134"/>
    </w:pPr>
    <w:rPr>
      <w:rFonts w:eastAsia="Times New Roman" w:cs="Times New Roman"/>
      <w:iCs/>
      <w:szCs w:val="24"/>
      <w:lang w:eastAsia="en-AU"/>
    </w:rPr>
  </w:style>
  <w:style w:type="character" w:customStyle="1" w:styleId="HTMLAddressChar">
    <w:name w:val="HTML Address Char"/>
    <w:basedOn w:val="DefaultParagraphFont"/>
    <w:link w:val="HTMLAddress"/>
    <w:rsid w:val="00260C7C"/>
    <w:rPr>
      <w:rFonts w:ascii="Arial" w:eastAsia="Times New Roman" w:hAnsi="Arial" w:cs="Times New Roman"/>
      <w:iCs/>
      <w:sz w:val="20"/>
      <w:szCs w:val="24"/>
      <w:lang w:eastAsia="en-AU"/>
    </w:rPr>
  </w:style>
  <w:style w:type="character" w:styleId="FollowedHyperlink">
    <w:name w:val="FollowedHyperlink"/>
    <w:rsid w:val="00260C7C"/>
    <w:rPr>
      <w:rFonts w:ascii="Arial" w:hAnsi="Arial"/>
      <w:color w:val="0000FF"/>
      <w:u w:val="single"/>
    </w:rPr>
  </w:style>
  <w:style w:type="character" w:styleId="HTMLCite">
    <w:name w:val="HTML Cite"/>
    <w:rsid w:val="00260C7C"/>
    <w:rPr>
      <w:rFonts w:ascii="Arial" w:hAnsi="Arial"/>
      <w:i/>
      <w:iCs/>
    </w:rPr>
  </w:style>
  <w:style w:type="character" w:styleId="Hyperlink">
    <w:name w:val="Hyperlink"/>
    <w:uiPriority w:val="99"/>
    <w:rsid w:val="00260C7C"/>
    <w:rPr>
      <w:rFonts w:ascii="Arial" w:hAnsi="Arial"/>
      <w:color w:val="0000FF"/>
      <w:sz w:val="20"/>
      <w:u w:val="single"/>
    </w:rPr>
  </w:style>
  <w:style w:type="paragraph" w:styleId="List">
    <w:name w:val="List"/>
    <w:basedOn w:val="Normal"/>
    <w:rsid w:val="00260C7C"/>
    <w:pPr>
      <w:spacing w:after="0"/>
      <w:ind w:left="283" w:hanging="283"/>
    </w:pPr>
    <w:rPr>
      <w:rFonts w:eastAsia="Times New Roman" w:cs="Times New Roman"/>
      <w:szCs w:val="24"/>
      <w:lang w:eastAsia="en-AU"/>
    </w:rPr>
  </w:style>
  <w:style w:type="paragraph" w:styleId="List2">
    <w:name w:val="List 2"/>
    <w:basedOn w:val="Normal"/>
    <w:rsid w:val="00260C7C"/>
    <w:pPr>
      <w:spacing w:after="0"/>
      <w:ind w:left="566" w:hanging="283"/>
    </w:pPr>
    <w:rPr>
      <w:rFonts w:eastAsia="Times New Roman" w:cs="Times New Roman"/>
      <w:szCs w:val="24"/>
      <w:lang w:eastAsia="en-AU"/>
    </w:rPr>
  </w:style>
  <w:style w:type="paragraph" w:styleId="List3">
    <w:name w:val="List 3"/>
    <w:basedOn w:val="Normal"/>
    <w:rsid w:val="00260C7C"/>
    <w:pPr>
      <w:spacing w:after="0"/>
      <w:ind w:left="849" w:hanging="283"/>
    </w:pPr>
    <w:rPr>
      <w:rFonts w:eastAsia="Times New Roman" w:cs="Times New Roman"/>
      <w:szCs w:val="24"/>
      <w:lang w:eastAsia="en-AU"/>
    </w:rPr>
  </w:style>
  <w:style w:type="paragraph" w:styleId="List4">
    <w:name w:val="List 4"/>
    <w:basedOn w:val="Normal"/>
    <w:rsid w:val="00260C7C"/>
    <w:pPr>
      <w:spacing w:after="0"/>
      <w:ind w:left="1132" w:hanging="283"/>
    </w:pPr>
    <w:rPr>
      <w:rFonts w:eastAsia="Times New Roman" w:cs="Times New Roman"/>
      <w:szCs w:val="24"/>
      <w:lang w:eastAsia="en-AU"/>
    </w:rPr>
  </w:style>
  <w:style w:type="paragraph" w:styleId="List5">
    <w:name w:val="List 5"/>
    <w:basedOn w:val="Normal"/>
    <w:rsid w:val="00260C7C"/>
    <w:pPr>
      <w:spacing w:after="0"/>
      <w:ind w:left="1415" w:hanging="283"/>
    </w:pPr>
    <w:rPr>
      <w:rFonts w:eastAsia="Times New Roman" w:cs="Times New Roman"/>
      <w:szCs w:val="24"/>
      <w:lang w:eastAsia="en-AU"/>
    </w:rPr>
  </w:style>
  <w:style w:type="paragraph" w:styleId="ListBullet">
    <w:name w:val="List Bullet"/>
    <w:basedOn w:val="Normal"/>
    <w:rsid w:val="00260C7C"/>
    <w:pPr>
      <w:numPr>
        <w:numId w:val="1"/>
      </w:numPr>
      <w:spacing w:after="0"/>
    </w:pPr>
    <w:rPr>
      <w:rFonts w:eastAsia="Times New Roman" w:cs="Times New Roman"/>
      <w:szCs w:val="24"/>
      <w:lang w:eastAsia="en-AU"/>
    </w:rPr>
  </w:style>
  <w:style w:type="paragraph" w:styleId="ListBullet2">
    <w:name w:val="List Bullet 2"/>
    <w:basedOn w:val="Normal"/>
    <w:rsid w:val="00260C7C"/>
    <w:pPr>
      <w:numPr>
        <w:numId w:val="2"/>
      </w:numPr>
      <w:spacing w:after="0"/>
    </w:pPr>
    <w:rPr>
      <w:rFonts w:eastAsia="Times New Roman" w:cs="Times New Roman"/>
      <w:szCs w:val="24"/>
      <w:lang w:eastAsia="en-AU"/>
    </w:rPr>
  </w:style>
  <w:style w:type="paragraph" w:styleId="ListBullet3">
    <w:name w:val="List Bullet 3"/>
    <w:basedOn w:val="Normal"/>
    <w:rsid w:val="00260C7C"/>
    <w:pPr>
      <w:numPr>
        <w:numId w:val="3"/>
      </w:numPr>
      <w:spacing w:after="0"/>
    </w:pPr>
    <w:rPr>
      <w:rFonts w:eastAsia="Times New Roman" w:cs="Times New Roman"/>
      <w:szCs w:val="24"/>
      <w:lang w:eastAsia="en-AU"/>
    </w:rPr>
  </w:style>
  <w:style w:type="paragraph" w:styleId="ListBullet4">
    <w:name w:val="List Bullet 4"/>
    <w:basedOn w:val="Normal"/>
    <w:rsid w:val="00260C7C"/>
    <w:pPr>
      <w:numPr>
        <w:numId w:val="4"/>
      </w:numPr>
      <w:spacing w:after="0"/>
    </w:pPr>
    <w:rPr>
      <w:rFonts w:eastAsia="Times New Roman" w:cs="Times New Roman"/>
      <w:szCs w:val="24"/>
      <w:lang w:eastAsia="en-AU"/>
    </w:rPr>
  </w:style>
  <w:style w:type="paragraph" w:styleId="ListBullet5">
    <w:name w:val="List Bullet 5"/>
    <w:basedOn w:val="Normal"/>
    <w:rsid w:val="00260C7C"/>
    <w:pPr>
      <w:numPr>
        <w:numId w:val="5"/>
      </w:numPr>
      <w:spacing w:after="0"/>
    </w:pPr>
    <w:rPr>
      <w:rFonts w:eastAsia="Times New Roman" w:cs="Times New Roman"/>
      <w:szCs w:val="24"/>
      <w:lang w:eastAsia="en-AU"/>
    </w:rPr>
  </w:style>
  <w:style w:type="paragraph" w:styleId="BodyText">
    <w:name w:val="Body Text"/>
    <w:link w:val="BodyTextChar"/>
    <w:rsid w:val="009B59E0"/>
    <w:pPr>
      <w:spacing w:before="60" w:after="60" w:line="240" w:lineRule="auto"/>
    </w:pPr>
    <w:rPr>
      <w:rFonts w:ascii="Arial" w:eastAsia="Times New Roman" w:hAnsi="Arial" w:cs="Times New Roman"/>
      <w:sz w:val="20"/>
      <w:szCs w:val="24"/>
      <w:lang w:eastAsia="en-AU"/>
    </w:rPr>
  </w:style>
  <w:style w:type="character" w:customStyle="1" w:styleId="BodyTextChar">
    <w:name w:val="Body Text Char"/>
    <w:basedOn w:val="DefaultParagraphFont"/>
    <w:link w:val="BodyText"/>
    <w:rsid w:val="009B59E0"/>
    <w:rPr>
      <w:rFonts w:ascii="Arial" w:eastAsia="Times New Roman" w:hAnsi="Arial" w:cs="Times New Roman"/>
      <w:sz w:val="20"/>
      <w:szCs w:val="24"/>
      <w:lang w:eastAsia="en-AU"/>
    </w:rPr>
  </w:style>
  <w:style w:type="paragraph" w:styleId="ListContinue">
    <w:name w:val="List Continue"/>
    <w:basedOn w:val="Normal"/>
    <w:rsid w:val="00260C7C"/>
    <w:pPr>
      <w:spacing w:after="120"/>
      <w:ind w:left="283"/>
    </w:pPr>
    <w:rPr>
      <w:rFonts w:eastAsia="Times New Roman" w:cs="Times New Roman"/>
      <w:szCs w:val="24"/>
      <w:lang w:eastAsia="en-AU"/>
    </w:rPr>
  </w:style>
  <w:style w:type="paragraph" w:styleId="ListContinue2">
    <w:name w:val="List Continue 2"/>
    <w:basedOn w:val="Normal"/>
    <w:rsid w:val="00260C7C"/>
    <w:pPr>
      <w:spacing w:after="120"/>
      <w:ind w:left="566"/>
    </w:pPr>
    <w:rPr>
      <w:rFonts w:eastAsia="Times New Roman" w:cs="Times New Roman"/>
      <w:szCs w:val="24"/>
      <w:lang w:eastAsia="en-AU"/>
    </w:rPr>
  </w:style>
  <w:style w:type="paragraph" w:styleId="ListContinue3">
    <w:name w:val="List Continue 3"/>
    <w:basedOn w:val="Normal"/>
    <w:rsid w:val="00260C7C"/>
    <w:pPr>
      <w:spacing w:after="120"/>
      <w:ind w:left="849"/>
    </w:pPr>
    <w:rPr>
      <w:rFonts w:eastAsia="Times New Roman" w:cs="Times New Roman"/>
      <w:szCs w:val="24"/>
      <w:lang w:eastAsia="en-AU"/>
    </w:rPr>
  </w:style>
  <w:style w:type="paragraph" w:styleId="ListContinue4">
    <w:name w:val="List Continue 4"/>
    <w:basedOn w:val="Normal"/>
    <w:rsid w:val="00260C7C"/>
    <w:pPr>
      <w:spacing w:after="120"/>
      <w:ind w:left="1132"/>
    </w:pPr>
    <w:rPr>
      <w:rFonts w:eastAsia="Times New Roman" w:cs="Times New Roman"/>
      <w:szCs w:val="24"/>
      <w:lang w:eastAsia="en-AU"/>
    </w:rPr>
  </w:style>
  <w:style w:type="paragraph" w:styleId="ListContinue5">
    <w:name w:val="List Continue 5"/>
    <w:basedOn w:val="Normal"/>
    <w:rsid w:val="00260C7C"/>
    <w:pPr>
      <w:spacing w:after="120"/>
      <w:ind w:left="1415"/>
    </w:pPr>
    <w:rPr>
      <w:rFonts w:eastAsia="Times New Roman" w:cs="Times New Roman"/>
      <w:szCs w:val="24"/>
      <w:lang w:eastAsia="en-AU"/>
    </w:rPr>
  </w:style>
  <w:style w:type="paragraph" w:styleId="ListNumber">
    <w:name w:val="List Number"/>
    <w:basedOn w:val="Normal"/>
    <w:rsid w:val="00260C7C"/>
    <w:pPr>
      <w:numPr>
        <w:numId w:val="22"/>
      </w:numPr>
      <w:spacing w:after="0"/>
    </w:pPr>
    <w:rPr>
      <w:rFonts w:eastAsia="Times New Roman" w:cs="Times New Roman"/>
      <w:szCs w:val="24"/>
      <w:lang w:eastAsia="en-AU"/>
    </w:rPr>
  </w:style>
  <w:style w:type="paragraph" w:styleId="ListNumber2">
    <w:name w:val="List Number 2"/>
    <w:basedOn w:val="Normal"/>
    <w:rsid w:val="00260C7C"/>
    <w:pPr>
      <w:numPr>
        <w:numId w:val="6"/>
      </w:numPr>
      <w:spacing w:after="0"/>
    </w:pPr>
    <w:rPr>
      <w:rFonts w:eastAsia="Times New Roman" w:cs="Times New Roman"/>
      <w:szCs w:val="24"/>
      <w:lang w:eastAsia="en-AU"/>
    </w:rPr>
  </w:style>
  <w:style w:type="paragraph" w:styleId="ListNumber3">
    <w:name w:val="List Number 3"/>
    <w:basedOn w:val="Normal"/>
    <w:rsid w:val="00260C7C"/>
    <w:pPr>
      <w:numPr>
        <w:numId w:val="7"/>
      </w:numPr>
      <w:spacing w:after="0"/>
    </w:pPr>
    <w:rPr>
      <w:rFonts w:eastAsia="Times New Roman" w:cs="Times New Roman"/>
      <w:szCs w:val="24"/>
      <w:lang w:eastAsia="en-AU"/>
    </w:rPr>
  </w:style>
  <w:style w:type="paragraph" w:styleId="ListNumber4">
    <w:name w:val="List Number 4"/>
    <w:basedOn w:val="Normal"/>
    <w:rsid w:val="00260C7C"/>
    <w:pPr>
      <w:numPr>
        <w:numId w:val="8"/>
      </w:numPr>
      <w:spacing w:after="0"/>
    </w:pPr>
    <w:rPr>
      <w:rFonts w:eastAsia="Times New Roman" w:cs="Times New Roman"/>
      <w:szCs w:val="24"/>
      <w:lang w:eastAsia="en-AU"/>
    </w:rPr>
  </w:style>
  <w:style w:type="paragraph" w:styleId="ListNumber5">
    <w:name w:val="List Number 5"/>
    <w:basedOn w:val="Normal"/>
    <w:rsid w:val="00260C7C"/>
    <w:pPr>
      <w:numPr>
        <w:numId w:val="9"/>
      </w:numPr>
      <w:spacing w:after="0"/>
    </w:pPr>
    <w:rPr>
      <w:rFonts w:eastAsia="Times New Roman" w:cs="Times New Roman"/>
      <w:szCs w:val="24"/>
      <w:lang w:eastAsia="en-AU"/>
    </w:rPr>
  </w:style>
  <w:style w:type="paragraph" w:styleId="BlockText">
    <w:name w:val="Block Text"/>
    <w:basedOn w:val="Normal"/>
    <w:rsid w:val="00260C7C"/>
    <w:pPr>
      <w:spacing w:after="120"/>
      <w:ind w:left="1440" w:right="1440"/>
    </w:pPr>
    <w:rPr>
      <w:rFonts w:eastAsia="Times New Roman" w:cs="Times New Roman"/>
      <w:szCs w:val="24"/>
      <w:lang w:eastAsia="en-AU"/>
    </w:rPr>
  </w:style>
  <w:style w:type="paragraph" w:styleId="BodyText2">
    <w:name w:val="Body Text 2"/>
    <w:link w:val="BodyText2Char"/>
    <w:rsid w:val="00C4078B"/>
    <w:pPr>
      <w:spacing w:before="60" w:after="60" w:line="240" w:lineRule="auto"/>
      <w:jc w:val="center"/>
    </w:pPr>
    <w:rPr>
      <w:rFonts w:ascii="Arial" w:eastAsia="Times New Roman" w:hAnsi="Arial" w:cs="Times New Roman"/>
      <w:sz w:val="18"/>
      <w:szCs w:val="24"/>
      <w:lang w:eastAsia="en-AU"/>
    </w:rPr>
  </w:style>
  <w:style w:type="character" w:customStyle="1" w:styleId="BodyText2Char">
    <w:name w:val="Body Text 2 Char"/>
    <w:basedOn w:val="DefaultParagraphFont"/>
    <w:link w:val="BodyText2"/>
    <w:rsid w:val="00C4078B"/>
    <w:rPr>
      <w:rFonts w:ascii="Arial" w:eastAsia="Times New Roman" w:hAnsi="Arial" w:cs="Times New Roman"/>
      <w:sz w:val="18"/>
      <w:szCs w:val="24"/>
      <w:lang w:eastAsia="en-AU"/>
    </w:rPr>
  </w:style>
  <w:style w:type="paragraph" w:styleId="BodyText3">
    <w:name w:val="Body Text 3"/>
    <w:basedOn w:val="Normal"/>
    <w:link w:val="BodyText3Char"/>
    <w:rsid w:val="00260C7C"/>
    <w:pPr>
      <w:spacing w:after="120"/>
      <w:ind w:left="1134"/>
    </w:pPr>
    <w:rPr>
      <w:rFonts w:eastAsia="Times New Roman" w:cs="Times New Roman"/>
      <w:sz w:val="16"/>
      <w:szCs w:val="16"/>
      <w:lang w:eastAsia="en-AU"/>
    </w:rPr>
  </w:style>
  <w:style w:type="character" w:customStyle="1" w:styleId="BodyText3Char">
    <w:name w:val="Body Text 3 Char"/>
    <w:basedOn w:val="DefaultParagraphFont"/>
    <w:link w:val="BodyText3"/>
    <w:rsid w:val="00260C7C"/>
    <w:rPr>
      <w:rFonts w:ascii="Arial" w:eastAsia="Times New Roman" w:hAnsi="Arial" w:cs="Times New Roman"/>
      <w:sz w:val="16"/>
      <w:szCs w:val="16"/>
      <w:lang w:eastAsia="en-AU"/>
    </w:rPr>
  </w:style>
  <w:style w:type="paragraph" w:styleId="Footer">
    <w:name w:val="footer"/>
    <w:next w:val="Normal"/>
    <w:link w:val="FooterChar"/>
    <w:rsid w:val="00C4078B"/>
    <w:pPr>
      <w:pBdr>
        <w:top w:val="single" w:sz="2" w:space="1" w:color="auto"/>
      </w:pBdr>
      <w:tabs>
        <w:tab w:val="center" w:pos="4536"/>
        <w:tab w:val="right" w:pos="9072"/>
      </w:tabs>
      <w:spacing w:after="0" w:line="240" w:lineRule="auto"/>
    </w:pPr>
    <w:rPr>
      <w:rFonts w:ascii="Arial" w:eastAsia="Times New Roman" w:hAnsi="Arial" w:cs="Arial"/>
      <w:sz w:val="16"/>
      <w:szCs w:val="20"/>
      <w:lang w:eastAsia="en-AU"/>
    </w:rPr>
  </w:style>
  <w:style w:type="character" w:customStyle="1" w:styleId="FooterChar">
    <w:name w:val="Footer Char"/>
    <w:basedOn w:val="DefaultParagraphFont"/>
    <w:link w:val="Footer"/>
    <w:rsid w:val="00C4078B"/>
    <w:rPr>
      <w:rFonts w:ascii="Arial" w:eastAsia="Times New Roman" w:hAnsi="Arial" w:cs="Arial"/>
      <w:sz w:val="16"/>
      <w:szCs w:val="20"/>
      <w:lang w:eastAsia="en-AU"/>
    </w:rPr>
  </w:style>
  <w:style w:type="paragraph" w:styleId="NormalIndent">
    <w:name w:val="Normal Indent"/>
    <w:basedOn w:val="Normal"/>
    <w:rsid w:val="00260C7C"/>
    <w:pPr>
      <w:spacing w:after="0"/>
      <w:ind w:left="720"/>
    </w:pPr>
    <w:rPr>
      <w:rFonts w:eastAsia="Times New Roman" w:cs="Times New Roman"/>
      <w:szCs w:val="24"/>
      <w:lang w:eastAsia="en-AU"/>
    </w:rPr>
  </w:style>
  <w:style w:type="paragraph" w:styleId="NormalWeb">
    <w:name w:val="Normal (Web)"/>
    <w:basedOn w:val="Normal"/>
    <w:rsid w:val="00260C7C"/>
    <w:pPr>
      <w:spacing w:after="0"/>
      <w:ind w:left="1134"/>
    </w:pPr>
    <w:rPr>
      <w:rFonts w:eastAsia="Times New Roman" w:cs="Times New Roman"/>
      <w:szCs w:val="24"/>
      <w:lang w:eastAsia="en-AU"/>
    </w:rPr>
  </w:style>
  <w:style w:type="character" w:styleId="PageNumber">
    <w:name w:val="page number"/>
    <w:basedOn w:val="DefaultParagraphFont"/>
    <w:rsid w:val="00260C7C"/>
  </w:style>
  <w:style w:type="paragraph" w:styleId="PlainText">
    <w:name w:val="Plain Text"/>
    <w:basedOn w:val="Normal"/>
    <w:link w:val="PlainTextChar"/>
    <w:rsid w:val="00260C7C"/>
    <w:pPr>
      <w:spacing w:after="0"/>
      <w:ind w:left="1134"/>
    </w:pPr>
    <w:rPr>
      <w:rFonts w:ascii="Courier New" w:eastAsia="Times New Roman" w:hAnsi="Courier New" w:cs="Courier New"/>
      <w:szCs w:val="20"/>
      <w:lang w:eastAsia="en-AU"/>
    </w:rPr>
  </w:style>
  <w:style w:type="character" w:customStyle="1" w:styleId="PlainTextChar">
    <w:name w:val="Plain Text Char"/>
    <w:basedOn w:val="DefaultParagraphFont"/>
    <w:link w:val="PlainText"/>
    <w:rsid w:val="00260C7C"/>
    <w:rPr>
      <w:rFonts w:ascii="Courier New" w:eastAsia="Times New Roman" w:hAnsi="Courier New" w:cs="Courier New"/>
      <w:sz w:val="20"/>
      <w:szCs w:val="20"/>
      <w:lang w:eastAsia="en-AU"/>
    </w:rPr>
  </w:style>
  <w:style w:type="paragraph" w:styleId="BodyTextIndent">
    <w:name w:val="Body Text Indent"/>
    <w:basedOn w:val="Normal"/>
    <w:link w:val="BodyTextIndentChar"/>
    <w:rsid w:val="00260C7C"/>
    <w:pPr>
      <w:spacing w:after="120"/>
      <w:ind w:left="283"/>
    </w:pPr>
    <w:rPr>
      <w:rFonts w:eastAsia="Times New Roman" w:cs="Times New Roman"/>
      <w:szCs w:val="24"/>
      <w:lang w:eastAsia="en-AU"/>
    </w:rPr>
  </w:style>
  <w:style w:type="character" w:customStyle="1" w:styleId="BodyTextIndentChar">
    <w:name w:val="Body Text Indent Char"/>
    <w:basedOn w:val="DefaultParagraphFont"/>
    <w:link w:val="BodyTextIndent"/>
    <w:rsid w:val="00260C7C"/>
    <w:rPr>
      <w:rFonts w:ascii="Arial" w:eastAsia="Times New Roman" w:hAnsi="Arial" w:cs="Times New Roman"/>
      <w:sz w:val="20"/>
      <w:szCs w:val="24"/>
      <w:lang w:eastAsia="en-AU"/>
    </w:rPr>
  </w:style>
  <w:style w:type="paragraph" w:styleId="BodyTextFirstIndent2">
    <w:name w:val="Body Text First Indent 2"/>
    <w:basedOn w:val="BodyTextIndent"/>
    <w:link w:val="BodyTextFirstIndent2Char"/>
    <w:rsid w:val="00260C7C"/>
    <w:pPr>
      <w:ind w:firstLine="210"/>
    </w:pPr>
  </w:style>
  <w:style w:type="character" w:customStyle="1" w:styleId="BodyTextFirstIndent2Char">
    <w:name w:val="Body Text First Indent 2 Char"/>
    <w:basedOn w:val="BodyTextIndentChar"/>
    <w:link w:val="BodyTextFirstIndent2"/>
    <w:rsid w:val="00260C7C"/>
    <w:rPr>
      <w:rFonts w:ascii="Arial" w:eastAsia="Times New Roman" w:hAnsi="Arial" w:cs="Times New Roman"/>
      <w:sz w:val="20"/>
      <w:szCs w:val="24"/>
      <w:lang w:eastAsia="en-AU"/>
    </w:rPr>
  </w:style>
  <w:style w:type="paragraph" w:styleId="BodyTextIndent2">
    <w:name w:val="Body Text Indent 2"/>
    <w:basedOn w:val="Normal"/>
    <w:link w:val="BodyTextIndent2Char"/>
    <w:rsid w:val="00260C7C"/>
    <w:pPr>
      <w:spacing w:after="120" w:line="480" w:lineRule="auto"/>
      <w:ind w:left="283"/>
    </w:pPr>
    <w:rPr>
      <w:rFonts w:eastAsia="Times New Roman" w:cs="Times New Roman"/>
      <w:szCs w:val="24"/>
      <w:lang w:eastAsia="en-AU"/>
    </w:rPr>
  </w:style>
  <w:style w:type="character" w:customStyle="1" w:styleId="BodyTextIndent2Char">
    <w:name w:val="Body Text Indent 2 Char"/>
    <w:basedOn w:val="DefaultParagraphFont"/>
    <w:link w:val="BodyTextIndent2"/>
    <w:rsid w:val="00260C7C"/>
    <w:rPr>
      <w:rFonts w:ascii="Arial" w:eastAsia="Times New Roman" w:hAnsi="Arial" w:cs="Times New Roman"/>
      <w:sz w:val="20"/>
      <w:szCs w:val="24"/>
      <w:lang w:eastAsia="en-AU"/>
    </w:rPr>
  </w:style>
  <w:style w:type="paragraph" w:styleId="BodyTextFirstIndent">
    <w:name w:val="Body Text First Indent"/>
    <w:basedOn w:val="BodyText"/>
    <w:link w:val="BodyTextFirstIndentChar"/>
    <w:rsid w:val="00260C7C"/>
    <w:pPr>
      <w:ind w:firstLine="210"/>
    </w:pPr>
  </w:style>
  <w:style w:type="character" w:customStyle="1" w:styleId="BodyTextFirstIndentChar">
    <w:name w:val="Body Text First Indent Char"/>
    <w:basedOn w:val="BodyTextChar"/>
    <w:link w:val="BodyTextFirstIndent"/>
    <w:rsid w:val="00260C7C"/>
    <w:rPr>
      <w:rFonts w:ascii="Arial" w:eastAsia="Times New Roman" w:hAnsi="Arial" w:cs="Times New Roman"/>
      <w:sz w:val="20"/>
      <w:szCs w:val="24"/>
      <w:lang w:eastAsia="en-AU"/>
    </w:rPr>
  </w:style>
  <w:style w:type="paragraph" w:styleId="BodyTextIndent3">
    <w:name w:val="Body Text Indent 3"/>
    <w:basedOn w:val="Normal"/>
    <w:link w:val="BodyTextIndent3Char"/>
    <w:rsid w:val="00260C7C"/>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260C7C"/>
    <w:rPr>
      <w:rFonts w:ascii="Arial" w:eastAsia="Times New Roman" w:hAnsi="Arial" w:cs="Times New Roman"/>
      <w:sz w:val="16"/>
      <w:szCs w:val="16"/>
      <w:lang w:eastAsia="en-AU"/>
    </w:rPr>
  </w:style>
  <w:style w:type="paragraph" w:styleId="Header">
    <w:name w:val="header"/>
    <w:link w:val="HeaderChar"/>
    <w:rsid w:val="00C4078B"/>
    <w:pPr>
      <w:tabs>
        <w:tab w:val="right" w:pos="9072"/>
      </w:tabs>
      <w:spacing w:after="0" w:line="240" w:lineRule="auto"/>
    </w:pPr>
    <w:rPr>
      <w:rFonts w:ascii="Arial" w:eastAsia="Times New Roman" w:hAnsi="Arial" w:cs="Times New Roman"/>
      <w:sz w:val="16"/>
      <w:szCs w:val="24"/>
      <w:lang w:eastAsia="en-AU"/>
    </w:rPr>
  </w:style>
  <w:style w:type="character" w:customStyle="1" w:styleId="HeaderChar">
    <w:name w:val="Header Char"/>
    <w:basedOn w:val="DefaultParagraphFont"/>
    <w:link w:val="Header"/>
    <w:rsid w:val="00C4078B"/>
    <w:rPr>
      <w:rFonts w:ascii="Arial" w:eastAsia="Times New Roman" w:hAnsi="Arial" w:cs="Times New Roman"/>
      <w:sz w:val="16"/>
      <w:szCs w:val="24"/>
      <w:lang w:eastAsia="en-AU"/>
    </w:rPr>
  </w:style>
  <w:style w:type="table" w:styleId="TableGrid">
    <w:name w:val="Table Grid"/>
    <w:basedOn w:val="TableNormal"/>
    <w:uiPriority w:val="99"/>
    <w:rsid w:val="009B59E0"/>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260C7C"/>
    <w:pPr>
      <w:spacing w:after="0"/>
      <w:ind w:left="1134"/>
    </w:pPr>
    <w:rPr>
      <w:rFonts w:eastAsia="Times New Roman" w:cs="Times New Roman"/>
      <w:b/>
      <w:bCs/>
      <w:szCs w:val="20"/>
      <w:lang w:eastAsia="en-AU"/>
    </w:rPr>
  </w:style>
  <w:style w:type="paragraph" w:styleId="FootnoteText">
    <w:name w:val="footnote text"/>
    <w:basedOn w:val="Normal"/>
    <w:link w:val="FootnoteTextChar"/>
    <w:rsid w:val="00260C7C"/>
    <w:pPr>
      <w:spacing w:after="0" w:line="240" w:lineRule="exact"/>
      <w:jc w:val="both"/>
    </w:pPr>
    <w:rPr>
      <w:rFonts w:eastAsia="Times New Roman" w:cs="Times New Roman"/>
      <w:szCs w:val="24"/>
      <w:lang w:eastAsia="en-AU"/>
    </w:rPr>
  </w:style>
  <w:style w:type="character" w:customStyle="1" w:styleId="FootnoteTextChar">
    <w:name w:val="Footnote Text Char"/>
    <w:basedOn w:val="DefaultParagraphFont"/>
    <w:link w:val="FootnoteText"/>
    <w:rsid w:val="00260C7C"/>
    <w:rPr>
      <w:rFonts w:ascii="Arial" w:eastAsia="Times New Roman" w:hAnsi="Arial" w:cs="Times New Roman"/>
      <w:sz w:val="20"/>
      <w:szCs w:val="24"/>
      <w:lang w:eastAsia="en-AU"/>
    </w:rPr>
  </w:style>
  <w:style w:type="character" w:styleId="FootnoteReference">
    <w:name w:val="footnote reference"/>
    <w:rsid w:val="00260C7C"/>
    <w:rPr>
      <w:vertAlign w:val="superscript"/>
    </w:rPr>
  </w:style>
  <w:style w:type="numbering" w:styleId="111111">
    <w:name w:val="Outline List 2"/>
    <w:basedOn w:val="NoList"/>
    <w:rsid w:val="00260C7C"/>
    <w:pPr>
      <w:numPr>
        <w:numId w:val="19"/>
      </w:numPr>
    </w:pPr>
  </w:style>
  <w:style w:type="numbering" w:styleId="1ai">
    <w:name w:val="Outline List 1"/>
    <w:basedOn w:val="NoList"/>
    <w:rsid w:val="00260C7C"/>
    <w:pPr>
      <w:numPr>
        <w:numId w:val="20"/>
      </w:numPr>
    </w:pPr>
  </w:style>
  <w:style w:type="paragraph" w:styleId="TOC1">
    <w:name w:val="toc 1"/>
    <w:basedOn w:val="Normal"/>
    <w:next w:val="Normal"/>
    <w:autoRedefine/>
    <w:uiPriority w:val="39"/>
    <w:rsid w:val="00260C7C"/>
    <w:pPr>
      <w:tabs>
        <w:tab w:val="left" w:pos="851"/>
        <w:tab w:val="right" w:leader="dot" w:pos="9072"/>
      </w:tabs>
      <w:spacing w:before="120" w:after="0" w:line="240" w:lineRule="atLeast"/>
      <w:ind w:left="851" w:right="1134" w:hanging="851"/>
    </w:pPr>
    <w:rPr>
      <w:rFonts w:eastAsia="Times New Roman" w:cs="Times New Roman"/>
      <w:b/>
      <w:szCs w:val="20"/>
    </w:rPr>
  </w:style>
  <w:style w:type="paragraph" w:styleId="TOC2">
    <w:name w:val="toc 2"/>
    <w:basedOn w:val="TOC1"/>
    <w:next w:val="Normal"/>
    <w:autoRedefine/>
    <w:uiPriority w:val="39"/>
    <w:rsid w:val="00260C7C"/>
    <w:pPr>
      <w:tabs>
        <w:tab w:val="clear" w:pos="851"/>
        <w:tab w:val="left" w:pos="1701"/>
      </w:tabs>
      <w:spacing w:before="60"/>
      <w:ind w:left="1702"/>
    </w:pPr>
    <w:rPr>
      <w:b w:val="0"/>
    </w:rPr>
  </w:style>
  <w:style w:type="paragraph" w:styleId="TOC4">
    <w:name w:val="toc 4"/>
    <w:basedOn w:val="TOC3"/>
    <w:next w:val="Normal"/>
    <w:autoRedefine/>
    <w:rsid w:val="00260C7C"/>
    <w:pPr>
      <w:tabs>
        <w:tab w:val="clear" w:pos="2552"/>
        <w:tab w:val="left" w:pos="3402"/>
      </w:tabs>
      <w:ind w:left="3403"/>
    </w:pPr>
  </w:style>
  <w:style w:type="paragraph" w:styleId="Index1">
    <w:name w:val="index 1"/>
    <w:basedOn w:val="Normal"/>
    <w:next w:val="Normal"/>
    <w:autoRedefine/>
    <w:semiHidden/>
    <w:rsid w:val="00260C7C"/>
    <w:pPr>
      <w:spacing w:after="0"/>
      <w:ind w:left="200" w:hanging="200"/>
    </w:pPr>
    <w:rPr>
      <w:rFonts w:eastAsia="Times New Roman" w:cs="Times New Roman"/>
      <w:szCs w:val="24"/>
      <w:lang w:eastAsia="en-AU"/>
    </w:rPr>
  </w:style>
  <w:style w:type="paragraph" w:styleId="TOC3">
    <w:name w:val="toc 3"/>
    <w:basedOn w:val="TOC2"/>
    <w:next w:val="Normal"/>
    <w:autoRedefine/>
    <w:rsid w:val="00260C7C"/>
    <w:pPr>
      <w:tabs>
        <w:tab w:val="clear" w:pos="1701"/>
        <w:tab w:val="left" w:pos="2552"/>
      </w:tabs>
      <w:ind w:left="2552"/>
    </w:pPr>
    <w:rPr>
      <w:noProof/>
    </w:rPr>
  </w:style>
  <w:style w:type="paragraph" w:styleId="TOC5">
    <w:name w:val="toc 5"/>
    <w:basedOn w:val="TOC4"/>
    <w:next w:val="Normal"/>
    <w:autoRedefine/>
    <w:rsid w:val="00260C7C"/>
    <w:pPr>
      <w:tabs>
        <w:tab w:val="clear" w:pos="3402"/>
        <w:tab w:val="left" w:pos="4253"/>
      </w:tabs>
      <w:ind w:left="4253"/>
    </w:pPr>
  </w:style>
  <w:style w:type="paragraph" w:styleId="BalloonText">
    <w:name w:val="Balloon Text"/>
    <w:basedOn w:val="Normal"/>
    <w:link w:val="BalloonTextChar"/>
    <w:semiHidden/>
    <w:rsid w:val="00260C7C"/>
    <w:pPr>
      <w:spacing w:after="0"/>
      <w:ind w:left="1134"/>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260C7C"/>
    <w:rPr>
      <w:rFonts w:ascii="Tahoma" w:eastAsia="Times New Roman" w:hAnsi="Tahoma" w:cs="Tahoma"/>
      <w:sz w:val="16"/>
      <w:szCs w:val="16"/>
      <w:lang w:eastAsia="en-AU"/>
    </w:rPr>
  </w:style>
  <w:style w:type="numbering" w:styleId="ArticleSection">
    <w:name w:val="Outline List 3"/>
    <w:basedOn w:val="NoList"/>
    <w:rsid w:val="00260C7C"/>
    <w:pPr>
      <w:numPr>
        <w:numId w:val="21"/>
      </w:numPr>
    </w:pPr>
  </w:style>
  <w:style w:type="paragraph" w:styleId="Closing">
    <w:name w:val="Closing"/>
    <w:basedOn w:val="Normal"/>
    <w:link w:val="ClosingChar"/>
    <w:rsid w:val="00260C7C"/>
    <w:pPr>
      <w:spacing w:after="0"/>
      <w:ind w:left="4252"/>
    </w:pPr>
    <w:rPr>
      <w:rFonts w:eastAsia="Times New Roman" w:cs="Times New Roman"/>
      <w:szCs w:val="24"/>
      <w:lang w:eastAsia="en-AU"/>
    </w:rPr>
  </w:style>
  <w:style w:type="character" w:customStyle="1" w:styleId="ClosingChar">
    <w:name w:val="Closing Char"/>
    <w:basedOn w:val="DefaultParagraphFont"/>
    <w:link w:val="Closing"/>
    <w:rsid w:val="00260C7C"/>
    <w:rPr>
      <w:rFonts w:ascii="Arial" w:eastAsia="Times New Roman" w:hAnsi="Arial" w:cs="Times New Roman"/>
      <w:sz w:val="20"/>
      <w:szCs w:val="24"/>
      <w:lang w:eastAsia="en-AU"/>
    </w:rPr>
  </w:style>
  <w:style w:type="paragraph" w:styleId="Date">
    <w:name w:val="Date"/>
    <w:basedOn w:val="Normal"/>
    <w:next w:val="Normal"/>
    <w:link w:val="DateChar"/>
    <w:rsid w:val="00260C7C"/>
    <w:pPr>
      <w:spacing w:after="0"/>
      <w:ind w:left="1134"/>
    </w:pPr>
    <w:rPr>
      <w:rFonts w:eastAsia="Times New Roman" w:cs="Times New Roman"/>
      <w:szCs w:val="24"/>
      <w:lang w:eastAsia="en-AU"/>
    </w:rPr>
  </w:style>
  <w:style w:type="character" w:customStyle="1" w:styleId="DateChar">
    <w:name w:val="Date Char"/>
    <w:basedOn w:val="DefaultParagraphFont"/>
    <w:link w:val="Date"/>
    <w:rsid w:val="00260C7C"/>
    <w:rPr>
      <w:rFonts w:ascii="Arial" w:eastAsia="Times New Roman" w:hAnsi="Arial" w:cs="Times New Roman"/>
      <w:sz w:val="20"/>
      <w:szCs w:val="24"/>
      <w:lang w:eastAsia="en-AU"/>
    </w:rPr>
  </w:style>
  <w:style w:type="paragraph" w:styleId="EnvelopeAddress">
    <w:name w:val="envelope address"/>
    <w:basedOn w:val="Normal"/>
    <w:rsid w:val="00260C7C"/>
    <w:pPr>
      <w:framePr w:w="7920" w:h="1980" w:hRule="exact" w:hSpace="180" w:wrap="auto" w:hAnchor="page" w:xAlign="center" w:yAlign="bottom"/>
      <w:spacing w:after="0"/>
      <w:ind w:left="2880"/>
    </w:pPr>
    <w:rPr>
      <w:rFonts w:eastAsia="Times New Roman" w:cs="Arial"/>
      <w:sz w:val="24"/>
      <w:szCs w:val="24"/>
      <w:lang w:eastAsia="en-AU"/>
    </w:rPr>
  </w:style>
  <w:style w:type="paragraph" w:styleId="EnvelopeReturn">
    <w:name w:val="envelope return"/>
    <w:basedOn w:val="Normal"/>
    <w:rsid w:val="00260C7C"/>
    <w:pPr>
      <w:spacing w:after="0"/>
      <w:ind w:left="1134"/>
    </w:pPr>
    <w:rPr>
      <w:rFonts w:eastAsia="Times New Roman" w:cs="Arial"/>
      <w:szCs w:val="20"/>
      <w:lang w:eastAsia="en-AU"/>
    </w:rPr>
  </w:style>
  <w:style w:type="character" w:styleId="HTMLCode">
    <w:name w:val="HTML Code"/>
    <w:rsid w:val="00260C7C"/>
    <w:rPr>
      <w:rFonts w:ascii="Courier New" w:hAnsi="Courier New" w:cs="Courier New"/>
      <w:sz w:val="20"/>
      <w:szCs w:val="20"/>
    </w:rPr>
  </w:style>
  <w:style w:type="character" w:styleId="HTMLDefinition">
    <w:name w:val="HTML Definition"/>
    <w:rsid w:val="00260C7C"/>
    <w:rPr>
      <w:i/>
      <w:iCs/>
    </w:rPr>
  </w:style>
  <w:style w:type="character" w:styleId="HTMLKeyboard">
    <w:name w:val="HTML Keyboard"/>
    <w:rsid w:val="00260C7C"/>
    <w:rPr>
      <w:rFonts w:ascii="Courier New" w:hAnsi="Courier New" w:cs="Courier New"/>
      <w:sz w:val="20"/>
      <w:szCs w:val="20"/>
    </w:rPr>
  </w:style>
  <w:style w:type="paragraph" w:styleId="HTMLPreformatted">
    <w:name w:val="HTML Preformatted"/>
    <w:basedOn w:val="Normal"/>
    <w:link w:val="HTMLPreformattedChar"/>
    <w:rsid w:val="00260C7C"/>
    <w:pPr>
      <w:spacing w:after="0"/>
      <w:ind w:left="1134"/>
    </w:pPr>
    <w:rPr>
      <w:rFonts w:ascii="Courier New" w:eastAsia="Times New Roman" w:hAnsi="Courier New" w:cs="Courier New"/>
      <w:szCs w:val="20"/>
      <w:lang w:eastAsia="en-AU"/>
    </w:rPr>
  </w:style>
  <w:style w:type="character" w:customStyle="1" w:styleId="HTMLPreformattedChar">
    <w:name w:val="HTML Preformatted Char"/>
    <w:basedOn w:val="DefaultParagraphFont"/>
    <w:link w:val="HTMLPreformatted"/>
    <w:rsid w:val="00260C7C"/>
    <w:rPr>
      <w:rFonts w:ascii="Courier New" w:eastAsia="Times New Roman" w:hAnsi="Courier New" w:cs="Courier New"/>
      <w:sz w:val="20"/>
      <w:szCs w:val="20"/>
      <w:lang w:eastAsia="en-AU"/>
    </w:rPr>
  </w:style>
  <w:style w:type="character" w:styleId="HTMLSample">
    <w:name w:val="HTML Sample"/>
    <w:rsid w:val="00260C7C"/>
    <w:rPr>
      <w:rFonts w:ascii="Courier New" w:hAnsi="Courier New" w:cs="Courier New"/>
    </w:rPr>
  </w:style>
  <w:style w:type="character" w:styleId="HTMLTypewriter">
    <w:name w:val="HTML Typewriter"/>
    <w:rsid w:val="00260C7C"/>
    <w:rPr>
      <w:rFonts w:ascii="Courier New" w:hAnsi="Courier New" w:cs="Courier New"/>
      <w:sz w:val="20"/>
      <w:szCs w:val="20"/>
    </w:rPr>
  </w:style>
  <w:style w:type="character" w:styleId="HTMLVariable">
    <w:name w:val="HTML Variable"/>
    <w:rsid w:val="00260C7C"/>
    <w:rPr>
      <w:i/>
      <w:iCs/>
    </w:rPr>
  </w:style>
  <w:style w:type="character" w:styleId="LineNumber">
    <w:name w:val="line number"/>
    <w:basedOn w:val="DefaultParagraphFont"/>
    <w:rsid w:val="00260C7C"/>
  </w:style>
  <w:style w:type="paragraph" w:styleId="MessageHeader">
    <w:name w:val="Message Header"/>
    <w:basedOn w:val="Normal"/>
    <w:link w:val="MessageHeaderChar"/>
    <w:rsid w:val="00260C7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imes New Roman" w:cs="Arial"/>
      <w:sz w:val="24"/>
      <w:szCs w:val="24"/>
      <w:lang w:eastAsia="en-AU"/>
    </w:rPr>
  </w:style>
  <w:style w:type="character" w:customStyle="1" w:styleId="MessageHeaderChar">
    <w:name w:val="Message Header Char"/>
    <w:basedOn w:val="DefaultParagraphFont"/>
    <w:link w:val="MessageHeader"/>
    <w:rsid w:val="00260C7C"/>
    <w:rPr>
      <w:rFonts w:ascii="Arial" w:eastAsia="Times New Roman" w:hAnsi="Arial" w:cs="Arial"/>
      <w:sz w:val="24"/>
      <w:szCs w:val="24"/>
      <w:shd w:val="pct20" w:color="auto" w:fill="auto"/>
      <w:lang w:eastAsia="en-AU"/>
    </w:rPr>
  </w:style>
  <w:style w:type="paragraph" w:styleId="NoteHeading">
    <w:name w:val="Note Heading"/>
    <w:basedOn w:val="Normal"/>
    <w:next w:val="Normal"/>
    <w:link w:val="NoteHeadingChar"/>
    <w:rsid w:val="00260C7C"/>
    <w:pPr>
      <w:spacing w:after="0"/>
      <w:ind w:left="1134"/>
    </w:pPr>
    <w:rPr>
      <w:rFonts w:eastAsia="Times New Roman" w:cs="Times New Roman"/>
      <w:szCs w:val="24"/>
      <w:lang w:eastAsia="en-AU"/>
    </w:rPr>
  </w:style>
  <w:style w:type="character" w:customStyle="1" w:styleId="NoteHeadingChar">
    <w:name w:val="Note Heading Char"/>
    <w:basedOn w:val="DefaultParagraphFont"/>
    <w:link w:val="NoteHeading"/>
    <w:rsid w:val="00260C7C"/>
    <w:rPr>
      <w:rFonts w:ascii="Arial" w:eastAsia="Times New Roman" w:hAnsi="Arial" w:cs="Times New Roman"/>
      <w:sz w:val="20"/>
      <w:szCs w:val="24"/>
      <w:lang w:eastAsia="en-AU"/>
    </w:rPr>
  </w:style>
  <w:style w:type="paragraph" w:styleId="Salutation">
    <w:name w:val="Salutation"/>
    <w:basedOn w:val="Normal"/>
    <w:next w:val="Normal"/>
    <w:link w:val="SalutationChar"/>
    <w:rsid w:val="00260C7C"/>
    <w:pPr>
      <w:spacing w:after="0"/>
      <w:ind w:left="1134"/>
    </w:pPr>
    <w:rPr>
      <w:rFonts w:eastAsia="Times New Roman" w:cs="Times New Roman"/>
      <w:szCs w:val="24"/>
      <w:lang w:eastAsia="en-AU"/>
    </w:rPr>
  </w:style>
  <w:style w:type="character" w:customStyle="1" w:styleId="SalutationChar">
    <w:name w:val="Salutation Char"/>
    <w:basedOn w:val="DefaultParagraphFont"/>
    <w:link w:val="Salutation"/>
    <w:rsid w:val="00260C7C"/>
    <w:rPr>
      <w:rFonts w:ascii="Arial" w:eastAsia="Times New Roman" w:hAnsi="Arial" w:cs="Times New Roman"/>
      <w:sz w:val="20"/>
      <w:szCs w:val="24"/>
      <w:lang w:eastAsia="en-AU"/>
    </w:rPr>
  </w:style>
  <w:style w:type="paragraph" w:styleId="Signature">
    <w:name w:val="Signature"/>
    <w:basedOn w:val="Normal"/>
    <w:link w:val="SignatureChar"/>
    <w:rsid w:val="00260C7C"/>
    <w:pPr>
      <w:spacing w:after="0"/>
      <w:ind w:left="4252"/>
    </w:pPr>
    <w:rPr>
      <w:rFonts w:eastAsia="Times New Roman" w:cs="Times New Roman"/>
      <w:szCs w:val="24"/>
      <w:lang w:eastAsia="en-AU"/>
    </w:rPr>
  </w:style>
  <w:style w:type="character" w:customStyle="1" w:styleId="SignatureChar">
    <w:name w:val="Signature Char"/>
    <w:basedOn w:val="DefaultParagraphFont"/>
    <w:link w:val="Signature"/>
    <w:rsid w:val="00260C7C"/>
    <w:rPr>
      <w:rFonts w:ascii="Arial" w:eastAsia="Times New Roman" w:hAnsi="Arial" w:cs="Times New Roman"/>
      <w:sz w:val="20"/>
      <w:szCs w:val="24"/>
      <w:lang w:eastAsia="en-AU"/>
    </w:rPr>
  </w:style>
  <w:style w:type="character" w:styleId="Strong">
    <w:name w:val="Strong"/>
    <w:qFormat/>
    <w:rsid w:val="00260C7C"/>
    <w:rPr>
      <w:b/>
      <w:bCs/>
    </w:rPr>
  </w:style>
  <w:style w:type="paragraph" w:styleId="Subtitle">
    <w:name w:val="Subtitle"/>
    <w:basedOn w:val="Normal"/>
    <w:link w:val="SubtitleChar"/>
    <w:qFormat/>
    <w:rsid w:val="00260C7C"/>
    <w:pPr>
      <w:ind w:left="1134"/>
      <w:jc w:val="center"/>
      <w:outlineLvl w:val="1"/>
    </w:pPr>
    <w:rPr>
      <w:rFonts w:eastAsia="Times New Roman" w:cs="Arial"/>
      <w:sz w:val="24"/>
      <w:szCs w:val="24"/>
      <w:lang w:eastAsia="en-AU"/>
    </w:rPr>
  </w:style>
  <w:style w:type="character" w:customStyle="1" w:styleId="SubtitleChar">
    <w:name w:val="Subtitle Char"/>
    <w:basedOn w:val="DefaultParagraphFont"/>
    <w:link w:val="Subtitle"/>
    <w:rsid w:val="00260C7C"/>
    <w:rPr>
      <w:rFonts w:ascii="Arial" w:eastAsia="Times New Roman" w:hAnsi="Arial" w:cs="Arial"/>
      <w:sz w:val="24"/>
      <w:szCs w:val="24"/>
      <w:lang w:eastAsia="en-AU"/>
    </w:rPr>
  </w:style>
  <w:style w:type="table" w:styleId="Table3Deffects1">
    <w:name w:val="Table 3D effects 1"/>
    <w:basedOn w:val="TableNormal"/>
    <w:rsid w:val="00260C7C"/>
    <w:pPr>
      <w:spacing w:after="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0C7C"/>
    <w:pPr>
      <w:spacing w:after="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0C7C"/>
    <w:pPr>
      <w:spacing w:after="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0C7C"/>
    <w:pPr>
      <w:spacing w:after="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0C7C"/>
    <w:pPr>
      <w:spacing w:after="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0C7C"/>
    <w:pPr>
      <w:spacing w:after="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0C7C"/>
    <w:pPr>
      <w:spacing w:after="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0C7C"/>
    <w:pPr>
      <w:spacing w:before="240"/>
      <w:ind w:left="1134"/>
      <w:jc w:val="center"/>
      <w:outlineLvl w:val="0"/>
    </w:pPr>
    <w:rPr>
      <w:rFonts w:eastAsia="Times New Roman" w:cs="Arial"/>
      <w:b/>
      <w:bCs/>
      <w:kern w:val="28"/>
      <w:sz w:val="32"/>
      <w:szCs w:val="32"/>
      <w:lang w:eastAsia="en-AU"/>
    </w:rPr>
  </w:style>
  <w:style w:type="character" w:customStyle="1" w:styleId="TitleChar">
    <w:name w:val="Title Char"/>
    <w:basedOn w:val="DefaultParagraphFont"/>
    <w:link w:val="Title"/>
    <w:rsid w:val="00260C7C"/>
    <w:rPr>
      <w:rFonts w:ascii="Arial" w:eastAsia="Times New Roman" w:hAnsi="Arial" w:cs="Arial"/>
      <w:b/>
      <w:bCs/>
      <w:kern w:val="28"/>
      <w:sz w:val="32"/>
      <w:szCs w:val="32"/>
      <w:lang w:eastAsia="en-AU"/>
    </w:rPr>
  </w:style>
  <w:style w:type="character" w:styleId="CommentReference">
    <w:name w:val="annotation reference"/>
    <w:semiHidden/>
    <w:rsid w:val="00260C7C"/>
    <w:rPr>
      <w:sz w:val="16"/>
      <w:szCs w:val="16"/>
    </w:rPr>
  </w:style>
  <w:style w:type="paragraph" w:styleId="CommentText">
    <w:name w:val="annotation text"/>
    <w:basedOn w:val="Normal"/>
    <w:link w:val="CommentTextChar"/>
    <w:semiHidden/>
    <w:rsid w:val="00260C7C"/>
    <w:pPr>
      <w:spacing w:after="0"/>
      <w:ind w:left="1134"/>
    </w:pPr>
    <w:rPr>
      <w:rFonts w:eastAsia="Times New Roman" w:cs="Times New Roman"/>
      <w:szCs w:val="20"/>
      <w:lang w:eastAsia="en-AU"/>
    </w:rPr>
  </w:style>
  <w:style w:type="character" w:customStyle="1" w:styleId="CommentTextChar">
    <w:name w:val="Comment Text Char"/>
    <w:basedOn w:val="DefaultParagraphFont"/>
    <w:link w:val="CommentText"/>
    <w:semiHidden/>
    <w:rsid w:val="00260C7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260C7C"/>
    <w:rPr>
      <w:b/>
      <w:bCs/>
    </w:rPr>
  </w:style>
  <w:style w:type="character" w:customStyle="1" w:styleId="CommentSubjectChar">
    <w:name w:val="Comment Subject Char"/>
    <w:basedOn w:val="CommentTextChar"/>
    <w:link w:val="CommentSubject"/>
    <w:semiHidden/>
    <w:rsid w:val="00260C7C"/>
    <w:rPr>
      <w:rFonts w:ascii="Arial" w:eastAsia="Times New Roman" w:hAnsi="Arial" w:cs="Times New Roman"/>
      <w:b/>
      <w:bCs/>
      <w:sz w:val="20"/>
      <w:szCs w:val="20"/>
      <w:lang w:eastAsia="en-AU"/>
    </w:rPr>
  </w:style>
  <w:style w:type="paragraph" w:styleId="DocumentMap">
    <w:name w:val="Document Map"/>
    <w:basedOn w:val="Normal"/>
    <w:link w:val="DocumentMapChar"/>
    <w:rsid w:val="00260C7C"/>
    <w:pPr>
      <w:shd w:val="clear" w:color="auto" w:fill="000080"/>
      <w:spacing w:after="0"/>
      <w:ind w:left="1134"/>
    </w:pPr>
    <w:rPr>
      <w:rFonts w:ascii="Tahoma" w:eastAsia="Times New Roman" w:hAnsi="Tahoma" w:cs="Tahoma"/>
      <w:szCs w:val="20"/>
      <w:lang w:eastAsia="en-AU"/>
    </w:rPr>
  </w:style>
  <w:style w:type="character" w:customStyle="1" w:styleId="DocumentMapChar">
    <w:name w:val="Document Map Char"/>
    <w:basedOn w:val="DefaultParagraphFont"/>
    <w:link w:val="DocumentMap"/>
    <w:rsid w:val="00260C7C"/>
    <w:rPr>
      <w:rFonts w:ascii="Tahoma" w:eastAsia="Times New Roman" w:hAnsi="Tahoma" w:cs="Tahoma"/>
      <w:sz w:val="20"/>
      <w:szCs w:val="20"/>
      <w:shd w:val="clear" w:color="auto" w:fill="000080"/>
      <w:lang w:eastAsia="en-AU"/>
    </w:rPr>
  </w:style>
  <w:style w:type="character" w:styleId="EndnoteReference">
    <w:name w:val="endnote reference"/>
    <w:rsid w:val="00260C7C"/>
    <w:rPr>
      <w:vertAlign w:val="superscript"/>
    </w:rPr>
  </w:style>
  <w:style w:type="paragraph" w:styleId="EndnoteText">
    <w:name w:val="endnote text"/>
    <w:basedOn w:val="Normal"/>
    <w:link w:val="EndnoteTextChar"/>
    <w:rsid w:val="00260C7C"/>
    <w:pPr>
      <w:spacing w:after="0"/>
      <w:ind w:left="1134"/>
    </w:pPr>
    <w:rPr>
      <w:rFonts w:eastAsia="Times New Roman" w:cs="Times New Roman"/>
      <w:szCs w:val="20"/>
      <w:lang w:eastAsia="en-AU"/>
    </w:rPr>
  </w:style>
  <w:style w:type="character" w:customStyle="1" w:styleId="EndnoteTextChar">
    <w:name w:val="Endnote Text Char"/>
    <w:basedOn w:val="DefaultParagraphFont"/>
    <w:link w:val="EndnoteText"/>
    <w:rsid w:val="00260C7C"/>
    <w:rPr>
      <w:rFonts w:ascii="Arial" w:eastAsia="Times New Roman" w:hAnsi="Arial" w:cs="Times New Roman"/>
      <w:sz w:val="20"/>
      <w:szCs w:val="20"/>
      <w:lang w:eastAsia="en-AU"/>
    </w:rPr>
  </w:style>
  <w:style w:type="paragraph" w:styleId="Index2">
    <w:name w:val="index 2"/>
    <w:basedOn w:val="Normal"/>
    <w:next w:val="Normal"/>
    <w:autoRedefine/>
    <w:semiHidden/>
    <w:rsid w:val="00260C7C"/>
    <w:pPr>
      <w:spacing w:after="0"/>
      <w:ind w:left="400" w:hanging="200"/>
    </w:pPr>
    <w:rPr>
      <w:rFonts w:eastAsia="Times New Roman" w:cs="Times New Roman"/>
      <w:szCs w:val="24"/>
      <w:lang w:eastAsia="en-AU"/>
    </w:rPr>
  </w:style>
  <w:style w:type="paragraph" w:styleId="Index3">
    <w:name w:val="index 3"/>
    <w:basedOn w:val="Normal"/>
    <w:next w:val="Normal"/>
    <w:autoRedefine/>
    <w:semiHidden/>
    <w:rsid w:val="00260C7C"/>
    <w:pPr>
      <w:spacing w:after="0"/>
      <w:ind w:left="600" w:hanging="200"/>
    </w:pPr>
    <w:rPr>
      <w:rFonts w:eastAsia="Times New Roman" w:cs="Times New Roman"/>
      <w:szCs w:val="24"/>
      <w:lang w:eastAsia="en-AU"/>
    </w:rPr>
  </w:style>
  <w:style w:type="paragraph" w:styleId="Index4">
    <w:name w:val="index 4"/>
    <w:basedOn w:val="Normal"/>
    <w:next w:val="Normal"/>
    <w:autoRedefine/>
    <w:semiHidden/>
    <w:rsid w:val="00260C7C"/>
    <w:pPr>
      <w:spacing w:after="0"/>
      <w:ind w:left="800" w:hanging="200"/>
    </w:pPr>
    <w:rPr>
      <w:rFonts w:eastAsia="Times New Roman" w:cs="Times New Roman"/>
      <w:szCs w:val="24"/>
      <w:lang w:eastAsia="en-AU"/>
    </w:rPr>
  </w:style>
  <w:style w:type="paragraph" w:styleId="Index5">
    <w:name w:val="index 5"/>
    <w:basedOn w:val="Normal"/>
    <w:next w:val="Normal"/>
    <w:autoRedefine/>
    <w:semiHidden/>
    <w:rsid w:val="00260C7C"/>
    <w:pPr>
      <w:spacing w:after="0"/>
      <w:ind w:left="1000" w:hanging="200"/>
    </w:pPr>
    <w:rPr>
      <w:rFonts w:eastAsia="Times New Roman" w:cs="Times New Roman"/>
      <w:szCs w:val="24"/>
      <w:lang w:eastAsia="en-AU"/>
    </w:rPr>
  </w:style>
  <w:style w:type="paragraph" w:styleId="Index6">
    <w:name w:val="index 6"/>
    <w:basedOn w:val="Normal"/>
    <w:next w:val="Normal"/>
    <w:autoRedefine/>
    <w:semiHidden/>
    <w:rsid w:val="00260C7C"/>
    <w:pPr>
      <w:spacing w:after="0"/>
      <w:ind w:left="1200" w:hanging="200"/>
    </w:pPr>
    <w:rPr>
      <w:rFonts w:eastAsia="Times New Roman" w:cs="Times New Roman"/>
      <w:szCs w:val="24"/>
      <w:lang w:eastAsia="en-AU"/>
    </w:rPr>
  </w:style>
  <w:style w:type="paragraph" w:styleId="Index7">
    <w:name w:val="index 7"/>
    <w:basedOn w:val="Normal"/>
    <w:next w:val="Normal"/>
    <w:autoRedefine/>
    <w:semiHidden/>
    <w:rsid w:val="00260C7C"/>
    <w:pPr>
      <w:spacing w:after="0"/>
      <w:ind w:left="1400" w:hanging="200"/>
    </w:pPr>
    <w:rPr>
      <w:rFonts w:eastAsia="Times New Roman" w:cs="Times New Roman"/>
      <w:szCs w:val="24"/>
      <w:lang w:eastAsia="en-AU"/>
    </w:rPr>
  </w:style>
  <w:style w:type="paragraph" w:styleId="Index8">
    <w:name w:val="index 8"/>
    <w:basedOn w:val="Normal"/>
    <w:next w:val="Normal"/>
    <w:autoRedefine/>
    <w:semiHidden/>
    <w:rsid w:val="00260C7C"/>
    <w:pPr>
      <w:spacing w:after="0"/>
      <w:ind w:left="1600" w:hanging="200"/>
    </w:pPr>
    <w:rPr>
      <w:rFonts w:eastAsia="Times New Roman" w:cs="Times New Roman"/>
      <w:szCs w:val="24"/>
      <w:lang w:eastAsia="en-AU"/>
    </w:rPr>
  </w:style>
  <w:style w:type="paragraph" w:styleId="Index9">
    <w:name w:val="index 9"/>
    <w:basedOn w:val="Normal"/>
    <w:next w:val="Normal"/>
    <w:autoRedefine/>
    <w:semiHidden/>
    <w:rsid w:val="00260C7C"/>
    <w:pPr>
      <w:spacing w:after="0"/>
      <w:ind w:left="1800" w:hanging="200"/>
    </w:pPr>
    <w:rPr>
      <w:rFonts w:eastAsia="Times New Roman" w:cs="Times New Roman"/>
      <w:szCs w:val="24"/>
      <w:lang w:eastAsia="en-AU"/>
    </w:rPr>
  </w:style>
  <w:style w:type="paragraph" w:styleId="IndexHeading">
    <w:name w:val="index heading"/>
    <w:basedOn w:val="Normal"/>
    <w:next w:val="Index1"/>
    <w:semiHidden/>
    <w:rsid w:val="00260C7C"/>
    <w:pPr>
      <w:spacing w:after="0"/>
      <w:ind w:left="1134"/>
    </w:pPr>
    <w:rPr>
      <w:rFonts w:eastAsia="Times New Roman" w:cs="Arial"/>
      <w:b/>
      <w:bCs/>
      <w:szCs w:val="24"/>
      <w:lang w:eastAsia="en-AU"/>
    </w:rPr>
  </w:style>
  <w:style w:type="paragraph" w:styleId="MacroText">
    <w:name w:val="macro"/>
    <w:link w:val="MacroTextChar"/>
    <w:semiHidden/>
    <w:rsid w:val="00260C7C"/>
    <w:pPr>
      <w:tabs>
        <w:tab w:val="left" w:pos="480"/>
        <w:tab w:val="left" w:pos="960"/>
        <w:tab w:val="left" w:pos="1440"/>
        <w:tab w:val="left" w:pos="1920"/>
        <w:tab w:val="left" w:pos="2400"/>
        <w:tab w:val="left" w:pos="2880"/>
        <w:tab w:val="left" w:pos="3360"/>
        <w:tab w:val="left" w:pos="3840"/>
        <w:tab w:val="left" w:pos="4320"/>
      </w:tabs>
      <w:spacing w:after="0" w:line="240" w:lineRule="auto"/>
      <w:ind w:left="1134"/>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260C7C"/>
    <w:rPr>
      <w:rFonts w:ascii="Courier New" w:eastAsia="Times New Roman" w:hAnsi="Courier New" w:cs="Courier New"/>
      <w:sz w:val="20"/>
      <w:szCs w:val="20"/>
      <w:lang w:eastAsia="en-AU"/>
    </w:rPr>
  </w:style>
  <w:style w:type="paragraph" w:styleId="TableofAuthorities">
    <w:name w:val="table of authorities"/>
    <w:basedOn w:val="Normal"/>
    <w:next w:val="Normal"/>
    <w:semiHidden/>
    <w:rsid w:val="00260C7C"/>
    <w:pPr>
      <w:spacing w:after="0"/>
      <w:ind w:left="200" w:hanging="200"/>
    </w:pPr>
    <w:rPr>
      <w:rFonts w:eastAsia="Times New Roman" w:cs="Times New Roman"/>
      <w:szCs w:val="24"/>
      <w:lang w:eastAsia="en-AU"/>
    </w:rPr>
  </w:style>
  <w:style w:type="paragraph" w:styleId="TableofFigures">
    <w:name w:val="table of figures"/>
    <w:basedOn w:val="Normal"/>
    <w:next w:val="Normal"/>
    <w:semiHidden/>
    <w:rsid w:val="00260C7C"/>
    <w:pPr>
      <w:spacing w:after="0"/>
    </w:pPr>
    <w:rPr>
      <w:rFonts w:eastAsia="Times New Roman" w:cs="Times New Roman"/>
      <w:szCs w:val="24"/>
      <w:lang w:eastAsia="en-AU"/>
    </w:rPr>
  </w:style>
  <w:style w:type="paragraph" w:styleId="TOAHeading">
    <w:name w:val="toa heading"/>
    <w:basedOn w:val="Normal"/>
    <w:next w:val="Normal"/>
    <w:semiHidden/>
    <w:rsid w:val="00260C7C"/>
    <w:pPr>
      <w:spacing w:before="120" w:after="0"/>
      <w:ind w:left="1134"/>
    </w:pPr>
    <w:rPr>
      <w:rFonts w:eastAsia="Times New Roman" w:cs="Arial"/>
      <w:b/>
      <w:bCs/>
      <w:sz w:val="24"/>
      <w:szCs w:val="24"/>
      <w:lang w:eastAsia="en-AU"/>
    </w:rPr>
  </w:style>
  <w:style w:type="paragraph" w:styleId="TOC6">
    <w:name w:val="toc 6"/>
    <w:basedOn w:val="TOC1"/>
    <w:next w:val="Normal"/>
    <w:autoRedefine/>
    <w:rsid w:val="00260C7C"/>
    <w:pPr>
      <w:tabs>
        <w:tab w:val="clear" w:pos="851"/>
        <w:tab w:val="left" w:pos="1701"/>
      </w:tabs>
      <w:ind w:left="1701" w:hanging="1701"/>
    </w:pPr>
    <w:rPr>
      <w:rFonts w:ascii="Arial Bold" w:hAnsi="Arial Bold"/>
    </w:rPr>
  </w:style>
  <w:style w:type="paragraph" w:styleId="TOC7">
    <w:name w:val="toc 7"/>
    <w:basedOn w:val="Normal"/>
    <w:next w:val="Normal"/>
    <w:autoRedefine/>
    <w:rsid w:val="00260C7C"/>
    <w:pPr>
      <w:spacing w:after="240"/>
      <w:ind w:left="1200"/>
    </w:pPr>
    <w:rPr>
      <w:rFonts w:eastAsia="Times New Roman" w:cs="Times New Roman"/>
      <w:szCs w:val="20"/>
    </w:rPr>
  </w:style>
  <w:style w:type="paragraph" w:styleId="TOC8">
    <w:name w:val="toc 8"/>
    <w:basedOn w:val="Normal"/>
    <w:next w:val="Normal"/>
    <w:autoRedefine/>
    <w:rsid w:val="00260C7C"/>
    <w:pPr>
      <w:spacing w:after="240"/>
      <w:ind w:left="1400"/>
    </w:pPr>
    <w:rPr>
      <w:rFonts w:eastAsia="Times New Roman" w:cs="Times New Roman"/>
      <w:szCs w:val="20"/>
    </w:rPr>
  </w:style>
  <w:style w:type="paragraph" w:styleId="TOC9">
    <w:name w:val="toc 9"/>
    <w:basedOn w:val="Normal"/>
    <w:next w:val="Normal"/>
    <w:autoRedefine/>
    <w:rsid w:val="00260C7C"/>
    <w:pPr>
      <w:spacing w:after="240"/>
      <w:ind w:left="1600"/>
    </w:pPr>
    <w:rPr>
      <w:rFonts w:eastAsia="Times New Roman" w:cs="Times New Roman"/>
      <w:szCs w:val="20"/>
    </w:rPr>
  </w:style>
  <w:style w:type="paragraph" w:styleId="E-mailSignature">
    <w:name w:val="E-mail Signature"/>
    <w:basedOn w:val="Normal"/>
    <w:link w:val="E-mailSignatureChar"/>
    <w:rsid w:val="00260C7C"/>
    <w:pPr>
      <w:spacing w:after="0"/>
      <w:ind w:left="1134"/>
    </w:pPr>
    <w:rPr>
      <w:rFonts w:eastAsia="Times New Roman" w:cs="Times New Roman"/>
      <w:szCs w:val="24"/>
      <w:lang w:eastAsia="en-AU"/>
    </w:rPr>
  </w:style>
  <w:style w:type="character" w:customStyle="1" w:styleId="E-mailSignatureChar">
    <w:name w:val="E-mail Signature Char"/>
    <w:basedOn w:val="DefaultParagraphFont"/>
    <w:link w:val="E-mailSignature"/>
    <w:rsid w:val="00260C7C"/>
    <w:rPr>
      <w:rFonts w:ascii="Arial" w:eastAsia="Times New Roman" w:hAnsi="Arial" w:cs="Times New Roman"/>
      <w:sz w:val="20"/>
      <w:szCs w:val="24"/>
      <w:lang w:eastAsia="en-AU"/>
    </w:rPr>
  </w:style>
  <w:style w:type="numbering" w:customStyle="1" w:styleId="RCListNo">
    <w:name w:val="RCListNo"/>
    <w:rsid w:val="00260C7C"/>
    <w:pPr>
      <w:numPr>
        <w:numId w:val="24"/>
      </w:numPr>
    </w:pPr>
  </w:style>
  <w:style w:type="character" w:customStyle="1" w:styleId="E-bold">
    <w:name w:val="E-bold"/>
    <w:uiPriority w:val="1"/>
    <w:qFormat/>
    <w:rsid w:val="003C311A"/>
    <w:rPr>
      <w:b/>
    </w:rPr>
  </w:style>
  <w:style w:type="paragraph" w:styleId="Revision">
    <w:name w:val="Revision"/>
    <w:hidden/>
    <w:uiPriority w:val="99"/>
    <w:semiHidden/>
    <w:rsid w:val="00215F89"/>
    <w:pPr>
      <w:spacing w:after="0" w:line="240" w:lineRule="auto"/>
    </w:pPr>
    <w:rPr>
      <w:rFonts w:ascii="Arial" w:hAnsi="Arial"/>
      <w:sz w:val="20"/>
    </w:rPr>
  </w:style>
  <w:style w:type="table" w:customStyle="1" w:styleId="TableGrid10">
    <w:name w:val="Table Grid1"/>
    <w:basedOn w:val="TableNormal"/>
    <w:next w:val="TableGrid"/>
    <w:uiPriority w:val="99"/>
    <w:rsid w:val="00C4078B"/>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9" ma:contentTypeDescription="Create a new document." ma:contentTypeScope="" ma:versionID="f915cd4d490da76514a683319eaf844c">
  <xsd:schema xmlns:xsd="http://www.w3.org/2001/XMLSchema" xmlns:xs="http://www.w3.org/2001/XMLSchema" xmlns:p="http://schemas.microsoft.com/office/2006/metadata/properties" xmlns:ns2="8e30ef63-f4a2-4608-ad41-23c7a96281bc" targetNamespace="http://schemas.microsoft.com/office/2006/metadata/properties" ma:root="true" ma:fieldsID="a0f564cd4406ad277e38ebf12b1e89af" ns2:_="">
    <xsd:import namespace="8e30ef63-f4a2-4608-ad41-23c7a9628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8DED-84C3-407F-9624-ECB28AF3E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283FA-613D-4312-B632-8CF00848170C}">
  <ds:schemaRefs>
    <ds:schemaRef ds:uri="http://schemas.microsoft.com/sharepoint/v3/contenttype/forms"/>
  </ds:schemaRefs>
</ds:datastoreItem>
</file>

<file path=customXml/itemProps3.xml><?xml version="1.0" encoding="utf-8"?>
<ds:datastoreItem xmlns:ds="http://schemas.openxmlformats.org/officeDocument/2006/customXml" ds:itemID="{F23D80F1-9409-41E9-847A-A25844CCA7C9}">
  <ds:schemaRefs>
    <ds:schemaRef ds:uri="http://www.w3.org/XML/1998/namespace"/>
    <ds:schemaRef ds:uri="http://purl.org/dc/dcmitype/"/>
    <ds:schemaRef ds:uri="http://schemas.openxmlformats.org/package/2006/metadata/core-properties"/>
    <ds:schemaRef ds:uri="http://schemas.microsoft.com/office/2006/documentManagement/types"/>
    <ds:schemaRef ds:uri="8e30ef63-f4a2-4608-ad41-23c7a96281bc"/>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948EC90-7467-43F7-8C65-EE51AA8F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3886</Characters>
  <Application>Microsoft Office Word</Application>
  <DocSecurity>0</DocSecurity>
  <Lines>277</Lines>
  <Paragraphs>184</Paragraphs>
  <ScaleCrop>false</ScaleCrop>
  <HeadingPairs>
    <vt:vector size="2" baseType="variant">
      <vt:variant>
        <vt:lpstr>Title</vt:lpstr>
      </vt:variant>
      <vt:variant>
        <vt:i4>1</vt:i4>
      </vt:variant>
    </vt:vector>
  </HeadingPairs>
  <TitlesOfParts>
    <vt:vector size="1" baseType="lpstr">
      <vt:lpstr>PR S 40011 FM53 V1.0 Analogue TI21 Track Circuit Power Supply – Like for Like Renewal</vt:lpstr>
    </vt:vector>
  </TitlesOfParts>
  <Manager>Romi Vespa</Manager>
  <Company>Sydney Trains</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40011 FM53 V1.0 Analogue TI21 Track Circuit Power Supply – Like for Like Renewal</dc:title>
  <dc:creator>Ron Heward</dc:creator>
  <cp:keywords>PR S 40011 FM53 V1.0 Analogue TI21 Track Circuit Power Supply – Like for Like Renewal</cp:keywords>
  <dc:description>PR S 40011 FM53 V1.0_x000d_
Date in Force: 7 June 2022</dc:description>
  <cp:lastModifiedBy>Bahieya Sipos</cp:lastModifiedBy>
  <cp:revision>4</cp:revision>
  <dcterms:created xsi:type="dcterms:W3CDTF">2022-06-03T05:42:00Z</dcterms:created>
  <dcterms:modified xsi:type="dcterms:W3CDTF">2022-06-07T23:30:00Z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