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B4" w:rsidRDefault="000609B4" w:rsidP="00474BB7">
      <w:bookmarkStart w:id="0" w:name="_GoBack"/>
      <w:bookmarkEnd w:id="0"/>
    </w:p>
    <w:tbl>
      <w:tblPr>
        <w:tblStyle w:val="TableGrid"/>
        <w:tblW w:w="14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276"/>
        <w:gridCol w:w="1304"/>
        <w:gridCol w:w="822"/>
        <w:gridCol w:w="1163"/>
        <w:gridCol w:w="1105"/>
        <w:gridCol w:w="567"/>
        <w:gridCol w:w="851"/>
        <w:gridCol w:w="1275"/>
        <w:gridCol w:w="1021"/>
        <w:gridCol w:w="822"/>
        <w:gridCol w:w="1021"/>
        <w:gridCol w:w="1023"/>
        <w:gridCol w:w="1021"/>
      </w:tblGrid>
      <w:tr w:rsidR="003B341C" w:rsidRPr="00950528" w:rsidTr="00C44B80">
        <w:tc>
          <w:tcPr>
            <w:tcW w:w="5949" w:type="dxa"/>
            <w:gridSpan w:val="6"/>
            <w:tcBorders>
              <w:right w:val="double" w:sz="12" w:space="0" w:color="auto"/>
            </w:tcBorders>
            <w:vAlign w:val="center"/>
          </w:tcPr>
          <w:p w:rsidR="003B341C" w:rsidRPr="00085917" w:rsidRDefault="003B341C" w:rsidP="00474BB7">
            <w:pPr>
              <w:pStyle w:val="e-TableText"/>
              <w:jc w:val="center"/>
              <w:rPr>
                <w:b/>
                <w:sz w:val="18"/>
                <w:szCs w:val="18"/>
              </w:rPr>
            </w:pPr>
            <w:bookmarkStart w:id="1" w:name="_Toc53978431"/>
            <w:r w:rsidRPr="00085917">
              <w:rPr>
                <w:b/>
                <w:sz w:val="18"/>
                <w:szCs w:val="18"/>
              </w:rPr>
              <w:t>DISPLACED RELAY</w:t>
            </w:r>
            <w:bookmarkEnd w:id="1"/>
          </w:p>
        </w:tc>
        <w:tc>
          <w:tcPr>
            <w:tcW w:w="8706" w:type="dxa"/>
            <w:gridSpan w:val="9"/>
            <w:tcBorders>
              <w:left w:val="double" w:sz="12" w:space="0" w:color="auto"/>
            </w:tcBorders>
            <w:vAlign w:val="center"/>
          </w:tcPr>
          <w:p w:rsidR="003B341C" w:rsidRPr="00085917" w:rsidRDefault="003B341C" w:rsidP="00474BB7">
            <w:pPr>
              <w:pStyle w:val="e-TableText"/>
              <w:jc w:val="center"/>
              <w:rPr>
                <w:b/>
                <w:sz w:val="18"/>
                <w:szCs w:val="18"/>
              </w:rPr>
            </w:pPr>
            <w:r w:rsidRPr="00085917">
              <w:rPr>
                <w:b/>
                <w:sz w:val="18"/>
                <w:szCs w:val="18"/>
              </w:rPr>
              <w:t>NEW RELAY</w:t>
            </w: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056100" w:rsidRDefault="003B341C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No</w:t>
            </w:r>
            <w:r w:rsidR="00474BB7" w:rsidRPr="0005610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Type</w:t>
            </w:r>
          </w:p>
        </w:tc>
        <w:tc>
          <w:tcPr>
            <w:tcW w:w="1276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Makers</w:t>
            </w:r>
            <w:r>
              <w:rPr>
                <w:sz w:val="18"/>
                <w:szCs w:val="18"/>
              </w:rPr>
              <w:br/>
            </w:r>
            <w:r w:rsidRPr="00056100">
              <w:rPr>
                <w:sz w:val="18"/>
                <w:szCs w:val="18"/>
              </w:rPr>
              <w:t>Name</w:t>
            </w:r>
          </w:p>
        </w:tc>
        <w:tc>
          <w:tcPr>
            <w:tcW w:w="1304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Location</w:t>
            </w:r>
          </w:p>
        </w:tc>
        <w:tc>
          <w:tcPr>
            <w:tcW w:w="822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Circuit</w:t>
            </w: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Repair</w:t>
            </w:r>
            <w:r>
              <w:rPr>
                <w:sz w:val="18"/>
                <w:szCs w:val="18"/>
              </w:rPr>
              <w:br/>
            </w:r>
            <w:proofErr w:type="spellStart"/>
            <w:r w:rsidRPr="00056100">
              <w:rPr>
                <w:sz w:val="18"/>
                <w:szCs w:val="18"/>
              </w:rPr>
              <w:t>Reqn</w:t>
            </w:r>
            <w:proofErr w:type="spellEnd"/>
            <w:r w:rsidRPr="00056100">
              <w:rPr>
                <w:sz w:val="18"/>
                <w:szCs w:val="18"/>
              </w:rPr>
              <w:t>. No</w:t>
            </w: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Date</w:t>
            </w:r>
          </w:p>
        </w:tc>
        <w:tc>
          <w:tcPr>
            <w:tcW w:w="567" w:type="dxa"/>
            <w:vAlign w:val="center"/>
          </w:tcPr>
          <w:p w:rsidR="003B341C" w:rsidRPr="00056100" w:rsidRDefault="003B341C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No</w:t>
            </w:r>
            <w:r w:rsidR="00474BB7" w:rsidRPr="00056100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Type</w:t>
            </w:r>
          </w:p>
        </w:tc>
        <w:tc>
          <w:tcPr>
            <w:tcW w:w="1275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Makers</w:t>
            </w:r>
            <w:r>
              <w:rPr>
                <w:sz w:val="18"/>
                <w:szCs w:val="18"/>
              </w:rPr>
              <w:br/>
            </w:r>
            <w:r w:rsidRPr="00056100">
              <w:rPr>
                <w:sz w:val="18"/>
                <w:szCs w:val="18"/>
              </w:rPr>
              <w:t>Name</w:t>
            </w:r>
          </w:p>
        </w:tc>
        <w:tc>
          <w:tcPr>
            <w:tcW w:w="1021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Pick Up</w:t>
            </w:r>
          </w:p>
        </w:tc>
        <w:tc>
          <w:tcPr>
            <w:tcW w:w="822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Drop Away</w:t>
            </w:r>
          </w:p>
        </w:tc>
        <w:tc>
          <w:tcPr>
            <w:tcW w:w="1021" w:type="dxa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Working</w:t>
            </w:r>
            <w:r>
              <w:rPr>
                <w:sz w:val="18"/>
                <w:szCs w:val="18"/>
              </w:rPr>
              <w:br/>
            </w:r>
            <w:r w:rsidRPr="00056100">
              <w:rPr>
                <w:sz w:val="18"/>
                <w:szCs w:val="18"/>
              </w:rPr>
              <w:t>Current</w:t>
            </w:r>
          </w:p>
        </w:tc>
        <w:tc>
          <w:tcPr>
            <w:tcW w:w="2044" w:type="dxa"/>
            <w:gridSpan w:val="2"/>
            <w:vAlign w:val="center"/>
          </w:tcPr>
          <w:p w:rsidR="003B341C" w:rsidRPr="00056100" w:rsidRDefault="00474BB7" w:rsidP="00474BB7">
            <w:pPr>
              <w:pStyle w:val="e-TableText"/>
              <w:jc w:val="center"/>
              <w:rPr>
                <w:sz w:val="18"/>
                <w:szCs w:val="18"/>
              </w:rPr>
            </w:pPr>
            <w:r w:rsidRPr="00056100">
              <w:rPr>
                <w:sz w:val="18"/>
                <w:szCs w:val="18"/>
              </w:rPr>
              <w:t>Workshop Tests</w:t>
            </w: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3B341C" w:rsidRPr="00056100" w:rsidRDefault="003B341C" w:rsidP="00E803F7">
            <w:pPr>
              <w:pStyle w:val="e-TableText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341C" w:rsidRPr="00E6768A" w:rsidRDefault="00474BB7" w:rsidP="00E803F7">
            <w:pPr>
              <w:pStyle w:val="e-TableText"/>
              <w:spacing w:before="80" w:after="80"/>
              <w:jc w:val="center"/>
              <w:rPr>
                <w:sz w:val="16"/>
              </w:rPr>
            </w:pPr>
            <w:r w:rsidRPr="00E6768A">
              <w:rPr>
                <w:sz w:val="16"/>
              </w:rPr>
              <w:t>Pick Up</w:t>
            </w:r>
          </w:p>
        </w:tc>
        <w:tc>
          <w:tcPr>
            <w:tcW w:w="1021" w:type="dxa"/>
            <w:vAlign w:val="center"/>
          </w:tcPr>
          <w:p w:rsidR="003B341C" w:rsidRPr="00E6768A" w:rsidRDefault="00474BB7" w:rsidP="00E803F7">
            <w:pPr>
              <w:pStyle w:val="e-TableText"/>
              <w:spacing w:before="80" w:after="80"/>
              <w:jc w:val="center"/>
              <w:rPr>
                <w:sz w:val="16"/>
              </w:rPr>
            </w:pPr>
            <w:r w:rsidRPr="00E6768A">
              <w:rPr>
                <w:sz w:val="16"/>
              </w:rPr>
              <w:t>Drop Away</w:t>
            </w: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  <w:tr w:rsidR="003B341C" w:rsidRPr="00950528" w:rsidTr="00C44B80">
        <w:tc>
          <w:tcPr>
            <w:tcW w:w="53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0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304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63" w:type="dxa"/>
            <w:tcBorders>
              <w:righ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105" w:type="dxa"/>
            <w:tcBorders>
              <w:left w:val="double" w:sz="12" w:space="0" w:color="auto"/>
            </w:tcBorders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567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5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275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822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3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  <w:tc>
          <w:tcPr>
            <w:tcW w:w="1021" w:type="dxa"/>
            <w:vAlign w:val="center"/>
          </w:tcPr>
          <w:p w:rsidR="003B341C" w:rsidRPr="00950528" w:rsidRDefault="003B341C" w:rsidP="00E803F7">
            <w:pPr>
              <w:pStyle w:val="e-TableText"/>
              <w:spacing w:before="80" w:after="80"/>
              <w:jc w:val="center"/>
            </w:pPr>
          </w:p>
        </w:tc>
      </w:tr>
    </w:tbl>
    <w:p w:rsidR="003B341C" w:rsidRDefault="003B341C" w:rsidP="003B341C">
      <w:pPr>
        <w:pStyle w:val="e-TableText"/>
      </w:pPr>
    </w:p>
    <w:p w:rsidR="003B341C" w:rsidRDefault="003B341C" w:rsidP="003B341C">
      <w:pPr>
        <w:pStyle w:val="e-TableText"/>
      </w:pPr>
    </w:p>
    <w:p w:rsidR="003B341C" w:rsidRPr="00474BB7" w:rsidRDefault="003B341C" w:rsidP="003B341C">
      <w:pPr>
        <w:pStyle w:val="e-TableText"/>
        <w:rPr>
          <w:szCs w:val="20"/>
        </w:rPr>
      </w:pPr>
      <w:r w:rsidRPr="00474BB7">
        <w:rPr>
          <w:szCs w:val="20"/>
        </w:rPr>
        <w:t>I certify that all connections to the relays are correct as per circuit.</w:t>
      </w:r>
    </w:p>
    <w:p w:rsidR="003B341C" w:rsidRPr="00474BB7" w:rsidRDefault="003B341C" w:rsidP="003B341C">
      <w:pPr>
        <w:pStyle w:val="e-TableText"/>
        <w:rPr>
          <w:szCs w:val="20"/>
        </w:rPr>
      </w:pPr>
    </w:p>
    <w:tbl>
      <w:tblPr>
        <w:tblStyle w:val="TableGrid"/>
        <w:tblW w:w="14709" w:type="dxa"/>
        <w:tblLayout w:type="fixed"/>
        <w:tblLook w:val="0000" w:firstRow="0" w:lastRow="0" w:firstColumn="0" w:lastColumn="0" w:noHBand="0" w:noVBand="0"/>
      </w:tblPr>
      <w:tblGrid>
        <w:gridCol w:w="9606"/>
        <w:gridCol w:w="283"/>
        <w:gridCol w:w="4820"/>
      </w:tblGrid>
      <w:tr w:rsidR="00474BB7" w:rsidRPr="00474BB7" w:rsidTr="0075444C"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474BB7" w:rsidRPr="00474BB7" w:rsidRDefault="00474BB7" w:rsidP="00474BB7">
            <w:pPr>
              <w:pStyle w:val="e-TableText"/>
              <w:rPr>
                <w:szCs w:val="20"/>
              </w:rPr>
            </w:pPr>
          </w:p>
        </w:tc>
        <w:tc>
          <w:tcPr>
            <w:tcW w:w="283" w:type="dxa"/>
          </w:tcPr>
          <w:p w:rsidR="00474BB7" w:rsidRPr="00474BB7" w:rsidRDefault="00474BB7" w:rsidP="00474BB7">
            <w:pPr>
              <w:pStyle w:val="e-TableText"/>
              <w:spacing w:before="0" w:after="0"/>
              <w:rPr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474BB7" w:rsidRPr="00474BB7" w:rsidRDefault="00474BB7" w:rsidP="00474BB7">
            <w:pPr>
              <w:pStyle w:val="e-TableText"/>
              <w:spacing w:before="240" w:after="0"/>
              <w:rPr>
                <w:szCs w:val="20"/>
              </w:rPr>
            </w:pPr>
          </w:p>
        </w:tc>
      </w:tr>
      <w:tr w:rsidR="00474BB7" w:rsidRPr="00474BB7" w:rsidTr="0075444C">
        <w:tc>
          <w:tcPr>
            <w:tcW w:w="9606" w:type="dxa"/>
            <w:tcBorders>
              <w:top w:val="single" w:sz="4" w:space="0" w:color="000000" w:themeColor="text1"/>
            </w:tcBorders>
          </w:tcPr>
          <w:p w:rsidR="00474BB7" w:rsidRPr="00474BB7" w:rsidRDefault="0075444C" w:rsidP="0075444C">
            <w:pPr>
              <w:pStyle w:val="e-TableText"/>
              <w:spacing w:after="120"/>
              <w:rPr>
                <w:szCs w:val="20"/>
              </w:rPr>
            </w:pPr>
            <w:r w:rsidRPr="00474BB7">
              <w:rPr>
                <w:sz w:val="20"/>
                <w:szCs w:val="20"/>
              </w:rPr>
              <w:t>Name:</w:t>
            </w:r>
          </w:p>
        </w:tc>
        <w:tc>
          <w:tcPr>
            <w:tcW w:w="283" w:type="dxa"/>
          </w:tcPr>
          <w:p w:rsidR="00474BB7" w:rsidRPr="00474BB7" w:rsidRDefault="00474BB7" w:rsidP="0075444C">
            <w:pPr>
              <w:pStyle w:val="e-TableText"/>
              <w:spacing w:after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474BB7" w:rsidRPr="00474BB7" w:rsidRDefault="00474BB7" w:rsidP="0075444C">
            <w:pPr>
              <w:pStyle w:val="e-TableText"/>
              <w:spacing w:after="120"/>
              <w:rPr>
                <w:sz w:val="20"/>
                <w:szCs w:val="20"/>
              </w:rPr>
            </w:pPr>
            <w:r w:rsidRPr="00474BB7">
              <w:rPr>
                <w:sz w:val="20"/>
                <w:szCs w:val="20"/>
              </w:rPr>
              <w:t>Section:</w:t>
            </w:r>
          </w:p>
        </w:tc>
      </w:tr>
    </w:tbl>
    <w:p w:rsidR="00474BB7" w:rsidRDefault="00474BB7"/>
    <w:tbl>
      <w:tblPr>
        <w:tblStyle w:val="TableGrid"/>
        <w:tblW w:w="14709" w:type="dxa"/>
        <w:tblLayout w:type="fixed"/>
        <w:tblLook w:val="0000" w:firstRow="0" w:lastRow="0" w:firstColumn="0" w:lastColumn="0" w:noHBand="0" w:noVBand="0"/>
      </w:tblPr>
      <w:tblGrid>
        <w:gridCol w:w="9606"/>
        <w:gridCol w:w="283"/>
        <w:gridCol w:w="4820"/>
      </w:tblGrid>
      <w:tr w:rsidR="00474BB7" w:rsidRPr="00474BB7" w:rsidTr="0075444C"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474BB7" w:rsidRPr="00474BB7" w:rsidRDefault="00474BB7" w:rsidP="00474BB7">
            <w:pPr>
              <w:pStyle w:val="e-TableText"/>
              <w:rPr>
                <w:szCs w:val="20"/>
              </w:rPr>
            </w:pPr>
          </w:p>
        </w:tc>
        <w:tc>
          <w:tcPr>
            <w:tcW w:w="283" w:type="dxa"/>
          </w:tcPr>
          <w:p w:rsidR="00474BB7" w:rsidRPr="00474BB7" w:rsidRDefault="00474BB7" w:rsidP="00474BB7">
            <w:pPr>
              <w:pStyle w:val="e-TableText"/>
              <w:spacing w:before="0" w:after="0"/>
              <w:rPr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474BB7" w:rsidRPr="00474BB7" w:rsidRDefault="00474BB7" w:rsidP="00474BB7">
            <w:pPr>
              <w:pStyle w:val="e-TableText"/>
              <w:spacing w:before="240" w:after="0"/>
              <w:rPr>
                <w:szCs w:val="20"/>
              </w:rPr>
            </w:pPr>
          </w:p>
        </w:tc>
      </w:tr>
      <w:tr w:rsidR="00474BB7" w:rsidRPr="00474BB7" w:rsidTr="0075444C">
        <w:tc>
          <w:tcPr>
            <w:tcW w:w="9606" w:type="dxa"/>
            <w:tcBorders>
              <w:top w:val="single" w:sz="4" w:space="0" w:color="000000" w:themeColor="text1"/>
            </w:tcBorders>
          </w:tcPr>
          <w:p w:rsidR="00474BB7" w:rsidRPr="00474BB7" w:rsidRDefault="0075444C" w:rsidP="0075444C">
            <w:pPr>
              <w:pStyle w:val="e-TableText"/>
              <w:spacing w:after="120"/>
              <w:rPr>
                <w:szCs w:val="20"/>
              </w:rPr>
            </w:pPr>
            <w:r w:rsidRPr="00474BB7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474BB7" w:rsidRPr="00474BB7" w:rsidRDefault="00474BB7" w:rsidP="0075444C">
            <w:pPr>
              <w:pStyle w:val="e-TableText"/>
              <w:spacing w:after="12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474BB7" w:rsidRPr="00474BB7" w:rsidRDefault="00474BB7" w:rsidP="0075444C">
            <w:pPr>
              <w:pStyle w:val="e-TableText"/>
              <w:spacing w:after="120"/>
              <w:rPr>
                <w:sz w:val="20"/>
                <w:szCs w:val="20"/>
              </w:rPr>
            </w:pPr>
            <w:r w:rsidRPr="00474BB7">
              <w:rPr>
                <w:sz w:val="20"/>
                <w:szCs w:val="20"/>
              </w:rPr>
              <w:t>Date:</w:t>
            </w:r>
          </w:p>
        </w:tc>
      </w:tr>
    </w:tbl>
    <w:p w:rsidR="003B341C" w:rsidRDefault="003B341C"/>
    <w:sectPr w:rsidR="003B341C" w:rsidSect="003B3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58" w:rsidRDefault="006A1F58" w:rsidP="003B341C">
      <w:r>
        <w:separator/>
      </w:r>
    </w:p>
  </w:endnote>
  <w:endnote w:type="continuationSeparator" w:id="0">
    <w:p w:rsidR="006A1F58" w:rsidRDefault="006A1F58" w:rsidP="003B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C" w:rsidRDefault="00F01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1C" w:rsidRPr="00110DB1" w:rsidRDefault="003B341C" w:rsidP="003B341C">
    <w:pPr>
      <w:pBdr>
        <w:bottom w:val="single" w:sz="2" w:space="0" w:color="auto"/>
      </w:pBdr>
      <w:rPr>
        <w:sz w:val="16"/>
        <w:szCs w:val="16"/>
      </w:rPr>
    </w:pPr>
  </w:p>
  <w:p w:rsidR="003B341C" w:rsidRPr="00110DB1" w:rsidRDefault="003B341C" w:rsidP="003B341C">
    <w:pPr>
      <w:tabs>
        <w:tab w:val="right" w:pos="14572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69791A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69791A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</w:p>
  <w:p w:rsidR="003B341C" w:rsidRPr="003B341C" w:rsidRDefault="003B341C" w:rsidP="003B341C">
    <w:pPr>
      <w:tabs>
        <w:tab w:val="center" w:pos="7088"/>
        <w:tab w:val="right" w:pos="14572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>Date in Force: August 2016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1C" w:rsidRPr="00110DB1" w:rsidRDefault="003B341C" w:rsidP="003B341C">
    <w:pPr>
      <w:pBdr>
        <w:bottom w:val="single" w:sz="2" w:space="0" w:color="auto"/>
      </w:pBdr>
      <w:rPr>
        <w:sz w:val="16"/>
        <w:szCs w:val="16"/>
      </w:rPr>
    </w:pPr>
  </w:p>
  <w:p w:rsidR="003B341C" w:rsidRPr="00110DB1" w:rsidRDefault="003B341C" w:rsidP="003B341C">
    <w:pPr>
      <w:tabs>
        <w:tab w:val="right" w:pos="14572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FC0F44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FC0F44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</w:p>
  <w:p w:rsidR="003B341C" w:rsidRPr="00110DB1" w:rsidRDefault="003B341C" w:rsidP="003B341C">
    <w:pPr>
      <w:tabs>
        <w:tab w:val="center" w:pos="7088"/>
        <w:tab w:val="right" w:pos="14572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 xml:space="preserve">Date in Force: </w:t>
    </w:r>
    <w:r w:rsidR="00506E33">
      <w:rPr>
        <w:rFonts w:cs="Arial"/>
        <w:color w:val="000000" w:themeColor="text1"/>
        <w:sz w:val="16"/>
        <w:szCs w:val="16"/>
      </w:rPr>
      <w:t xml:space="preserve">10 </w:t>
    </w:r>
    <w:r w:rsidR="00FB7A20">
      <w:rPr>
        <w:rFonts w:cs="Arial"/>
        <w:color w:val="000000" w:themeColor="text1"/>
        <w:sz w:val="16"/>
        <w:szCs w:val="16"/>
      </w:rPr>
      <w:t>January 2017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58" w:rsidRDefault="006A1F58" w:rsidP="003B341C">
      <w:r>
        <w:separator/>
      </w:r>
    </w:p>
  </w:footnote>
  <w:footnote w:type="continuationSeparator" w:id="0">
    <w:p w:rsidR="006A1F58" w:rsidRDefault="006A1F58" w:rsidP="003B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C" w:rsidRDefault="00F01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1C" w:rsidRPr="00AD2B3E" w:rsidRDefault="003B341C" w:rsidP="003B341C">
    <w:pPr>
      <w:rPr>
        <w:sz w:val="16"/>
        <w:szCs w:val="16"/>
      </w:rPr>
    </w:pPr>
    <w:r w:rsidRPr="00AD2B3E">
      <w:rPr>
        <w:sz w:val="16"/>
        <w:szCs w:val="16"/>
      </w:rPr>
      <w:t>Sydney Trains Engineering Form – Signalling and Control Systems</w:t>
    </w:r>
  </w:p>
  <w:p w:rsidR="003B341C" w:rsidRPr="00AD2B3E" w:rsidRDefault="00474BB7" w:rsidP="003B341C">
    <w:pPr>
      <w:pBdr>
        <w:bottom w:val="single" w:sz="4" w:space="1" w:color="auto"/>
      </w:pBdr>
      <w:tabs>
        <w:tab w:val="right" w:pos="14572"/>
      </w:tabs>
      <w:rPr>
        <w:sz w:val="16"/>
        <w:szCs w:val="16"/>
      </w:rPr>
    </w:pPr>
    <w:r w:rsidRPr="00474BB7">
      <w:rPr>
        <w:sz w:val="16"/>
        <w:szCs w:val="16"/>
      </w:rPr>
      <w:t>Relay Change Form</w:t>
    </w:r>
    <w:r w:rsidR="003B341C">
      <w:rPr>
        <w:sz w:val="16"/>
        <w:szCs w:val="16"/>
      </w:rPr>
      <w:tab/>
      <w:t>PR S 400</w:t>
    </w:r>
    <w:r>
      <w:rPr>
        <w:sz w:val="16"/>
        <w:szCs w:val="16"/>
      </w:rPr>
      <w:t>24 FM01</w:t>
    </w:r>
  </w:p>
  <w:p w:rsidR="003B341C" w:rsidRPr="00AD2B3E" w:rsidRDefault="003B341C" w:rsidP="003B341C">
    <w:pPr>
      <w:tabs>
        <w:tab w:val="center" w:pos="4153"/>
        <w:tab w:val="right" w:pos="830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0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11766"/>
    </w:tblGrid>
    <w:tr w:rsidR="003B341C" w:rsidRPr="00110DB1" w:rsidTr="00E0385C">
      <w:tc>
        <w:tcPr>
          <w:tcW w:w="2943" w:type="dxa"/>
        </w:tcPr>
        <w:p w:rsidR="003B341C" w:rsidRPr="00110DB1" w:rsidRDefault="003B341C" w:rsidP="00E0385C">
          <w:pPr>
            <w:tabs>
              <w:tab w:val="center" w:pos="4153"/>
              <w:tab w:val="right" w:pos="8306"/>
            </w:tabs>
            <w:rPr>
              <w:sz w:val="18"/>
              <w:szCs w:val="24"/>
            </w:rPr>
          </w:pPr>
          <w:r w:rsidRPr="00110DB1">
            <w:rPr>
              <w:noProof/>
              <w:sz w:val="18"/>
              <w:szCs w:val="24"/>
            </w:rPr>
            <w:drawing>
              <wp:inline distT="0" distB="0" distL="0" distR="0" wp14:anchorId="6245AC4C" wp14:editId="25EFBC39">
                <wp:extent cx="1661160" cy="51833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d b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3" t="88780" r="59773" b="3829"/>
                        <a:stretch/>
                      </pic:blipFill>
                      <pic:spPr bwMode="auto">
                        <a:xfrm>
                          <a:off x="0" y="0"/>
                          <a:ext cx="1661160" cy="518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6" w:type="dxa"/>
          <w:vAlign w:val="bottom"/>
        </w:tcPr>
        <w:p w:rsidR="003B341C" w:rsidRPr="00110DB1" w:rsidRDefault="003B341C" w:rsidP="00E0385C">
          <w:pPr>
            <w:jc w:val="right"/>
            <w:rPr>
              <w:b/>
              <w:sz w:val="20"/>
              <w:szCs w:val="24"/>
            </w:rPr>
          </w:pPr>
          <w:r w:rsidRPr="00110DB1">
            <w:rPr>
              <w:b/>
              <w:sz w:val="20"/>
              <w:szCs w:val="24"/>
            </w:rPr>
            <w:t>PR S 400</w:t>
          </w:r>
          <w:r>
            <w:rPr>
              <w:b/>
              <w:sz w:val="20"/>
              <w:szCs w:val="24"/>
            </w:rPr>
            <w:t>24</w:t>
          </w:r>
          <w:r w:rsidR="008373C5">
            <w:rPr>
              <w:b/>
              <w:sz w:val="20"/>
              <w:szCs w:val="24"/>
            </w:rPr>
            <w:t xml:space="preserve"> </w:t>
          </w:r>
          <w:r w:rsidRPr="00110DB1">
            <w:rPr>
              <w:b/>
              <w:sz w:val="20"/>
              <w:szCs w:val="24"/>
            </w:rPr>
            <w:t>FM0</w:t>
          </w:r>
          <w:r>
            <w:rPr>
              <w:b/>
              <w:sz w:val="20"/>
              <w:szCs w:val="24"/>
            </w:rPr>
            <w:t>1</w:t>
          </w:r>
        </w:p>
        <w:p w:rsidR="003B341C" w:rsidRPr="008373C5" w:rsidRDefault="003B341C" w:rsidP="00E0385C">
          <w:pPr>
            <w:tabs>
              <w:tab w:val="center" w:pos="4153"/>
              <w:tab w:val="right" w:pos="8306"/>
            </w:tabs>
            <w:jc w:val="right"/>
          </w:pPr>
          <w:r w:rsidRPr="008373C5">
            <w:rPr>
              <w:b/>
            </w:rPr>
            <w:t>Relay Change Form</w:t>
          </w:r>
        </w:p>
      </w:tc>
    </w:tr>
  </w:tbl>
  <w:p w:rsidR="003B341C" w:rsidRPr="003B341C" w:rsidRDefault="003B341C" w:rsidP="003B3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1C"/>
    <w:rsid w:val="00012B17"/>
    <w:rsid w:val="00055584"/>
    <w:rsid w:val="000609B4"/>
    <w:rsid w:val="00094B8B"/>
    <w:rsid w:val="000A5798"/>
    <w:rsid w:val="000D4026"/>
    <w:rsid w:val="00104572"/>
    <w:rsid w:val="001361E0"/>
    <w:rsid w:val="0014322E"/>
    <w:rsid w:val="002056FD"/>
    <w:rsid w:val="00233E4D"/>
    <w:rsid w:val="00287C2F"/>
    <w:rsid w:val="002B78B2"/>
    <w:rsid w:val="0034075B"/>
    <w:rsid w:val="00367F0A"/>
    <w:rsid w:val="00396092"/>
    <w:rsid w:val="003A4013"/>
    <w:rsid w:val="003B2243"/>
    <w:rsid w:val="003B341C"/>
    <w:rsid w:val="003C00C2"/>
    <w:rsid w:val="00401ECC"/>
    <w:rsid w:val="0040213A"/>
    <w:rsid w:val="0042413D"/>
    <w:rsid w:val="00426662"/>
    <w:rsid w:val="004576BC"/>
    <w:rsid w:val="00464080"/>
    <w:rsid w:val="00474BB7"/>
    <w:rsid w:val="00481125"/>
    <w:rsid w:val="004E2925"/>
    <w:rsid w:val="004F52E7"/>
    <w:rsid w:val="00506E33"/>
    <w:rsid w:val="00510644"/>
    <w:rsid w:val="00517466"/>
    <w:rsid w:val="00525305"/>
    <w:rsid w:val="00564192"/>
    <w:rsid w:val="005B098F"/>
    <w:rsid w:val="005C211D"/>
    <w:rsid w:val="005C74D1"/>
    <w:rsid w:val="00625D7A"/>
    <w:rsid w:val="006314F5"/>
    <w:rsid w:val="00637B2F"/>
    <w:rsid w:val="00643B11"/>
    <w:rsid w:val="00686219"/>
    <w:rsid w:val="0069791A"/>
    <w:rsid w:val="006A1F58"/>
    <w:rsid w:val="006B0694"/>
    <w:rsid w:val="006F0A45"/>
    <w:rsid w:val="00725226"/>
    <w:rsid w:val="0075444C"/>
    <w:rsid w:val="007577FE"/>
    <w:rsid w:val="0078500D"/>
    <w:rsid w:val="007C04A5"/>
    <w:rsid w:val="007D2B85"/>
    <w:rsid w:val="007E44C7"/>
    <w:rsid w:val="0081282E"/>
    <w:rsid w:val="00813CCB"/>
    <w:rsid w:val="00816AAF"/>
    <w:rsid w:val="008373C5"/>
    <w:rsid w:val="0088289B"/>
    <w:rsid w:val="008C2961"/>
    <w:rsid w:val="008E04A0"/>
    <w:rsid w:val="009267EF"/>
    <w:rsid w:val="00964F1F"/>
    <w:rsid w:val="00994471"/>
    <w:rsid w:val="00A26EA3"/>
    <w:rsid w:val="00A36963"/>
    <w:rsid w:val="00A915A0"/>
    <w:rsid w:val="00AC06A5"/>
    <w:rsid w:val="00AE468B"/>
    <w:rsid w:val="00B27D07"/>
    <w:rsid w:val="00B71F24"/>
    <w:rsid w:val="00B87339"/>
    <w:rsid w:val="00B965CD"/>
    <w:rsid w:val="00BB0B41"/>
    <w:rsid w:val="00BB43EC"/>
    <w:rsid w:val="00C31A38"/>
    <w:rsid w:val="00C44B80"/>
    <w:rsid w:val="00C51FA1"/>
    <w:rsid w:val="00C7784D"/>
    <w:rsid w:val="00C93438"/>
    <w:rsid w:val="00CB636E"/>
    <w:rsid w:val="00CC0890"/>
    <w:rsid w:val="00CD1B11"/>
    <w:rsid w:val="00CE44B5"/>
    <w:rsid w:val="00CF504F"/>
    <w:rsid w:val="00D23740"/>
    <w:rsid w:val="00D352AB"/>
    <w:rsid w:val="00DA3C39"/>
    <w:rsid w:val="00DB72C3"/>
    <w:rsid w:val="00DC21F8"/>
    <w:rsid w:val="00DF30E3"/>
    <w:rsid w:val="00DF5714"/>
    <w:rsid w:val="00E0690E"/>
    <w:rsid w:val="00E40122"/>
    <w:rsid w:val="00E419F8"/>
    <w:rsid w:val="00E4775F"/>
    <w:rsid w:val="00E51458"/>
    <w:rsid w:val="00E803F7"/>
    <w:rsid w:val="00EB116F"/>
    <w:rsid w:val="00EC76C9"/>
    <w:rsid w:val="00EE0402"/>
    <w:rsid w:val="00F013DC"/>
    <w:rsid w:val="00F26F0F"/>
    <w:rsid w:val="00F351C8"/>
    <w:rsid w:val="00F5322D"/>
    <w:rsid w:val="00F64248"/>
    <w:rsid w:val="00F7106D"/>
    <w:rsid w:val="00FB7A20"/>
    <w:rsid w:val="00FC0498"/>
    <w:rsid w:val="00FC0F44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1C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3B341C"/>
    <w:pPr>
      <w:spacing w:after="200" w:line="240" w:lineRule="atLeast"/>
      <w:ind w:left="1134"/>
    </w:pPr>
    <w:rPr>
      <w:rFonts w:ascii="Arial" w:hAnsi="Arial"/>
      <w:szCs w:val="22"/>
    </w:rPr>
  </w:style>
  <w:style w:type="character" w:customStyle="1" w:styleId="E-paragraphdefaultCharChar">
    <w:name w:val="E-paragraph default Char Char"/>
    <w:link w:val="E-paragraphdefault"/>
    <w:locked/>
    <w:rsid w:val="003B341C"/>
    <w:rPr>
      <w:rFonts w:ascii="Arial" w:hAnsi="Arial"/>
      <w:szCs w:val="22"/>
    </w:rPr>
  </w:style>
  <w:style w:type="paragraph" w:customStyle="1" w:styleId="e-TableText">
    <w:name w:val="e-TableText"/>
    <w:uiPriority w:val="99"/>
    <w:rsid w:val="003B341C"/>
    <w:rPr>
      <w:rFonts w:ascii="Arial" w:hAnsi="Arial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1C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3B341C"/>
    <w:pPr>
      <w:spacing w:after="200" w:line="240" w:lineRule="atLeast"/>
      <w:ind w:left="1134"/>
    </w:pPr>
    <w:rPr>
      <w:rFonts w:ascii="Arial" w:hAnsi="Arial"/>
      <w:szCs w:val="22"/>
    </w:rPr>
  </w:style>
  <w:style w:type="character" w:customStyle="1" w:styleId="E-paragraphdefaultCharChar">
    <w:name w:val="E-paragraph default Char Char"/>
    <w:link w:val="E-paragraphdefault"/>
    <w:locked/>
    <w:rsid w:val="003B341C"/>
    <w:rPr>
      <w:rFonts w:ascii="Arial" w:hAnsi="Arial"/>
      <w:szCs w:val="22"/>
    </w:rPr>
  </w:style>
  <w:style w:type="paragraph" w:customStyle="1" w:styleId="e-TableText">
    <w:name w:val="e-TableText"/>
    <w:uiPriority w:val="99"/>
    <w:rsid w:val="003B341C"/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B5B5C49D.dotm</Template>
  <TotalTime>1</TotalTime>
  <Pages>1</Pages>
  <Words>47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40024 FM01 V1.0 Relay Change Form</vt:lpstr>
    </vt:vector>
  </TitlesOfParts>
  <Manager>George Gadzuric</Manager>
  <Company>Sydney Trains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40024 FM01 V1.0 Relay Change Form</dc:title>
  <dc:creator>Mark Albrecht</dc:creator>
  <cp:keywords>PR S 40024 FM01 V1.0 Relay Change Form</cp:keywords>
  <dc:description>PR S 40024 FM01 V1.0
Date in Force: 10 January 2017</dc:description>
  <cp:lastModifiedBy>Santos, Joanna</cp:lastModifiedBy>
  <cp:revision>5</cp:revision>
  <dcterms:created xsi:type="dcterms:W3CDTF">2017-01-10T04:50:00Z</dcterms:created>
  <dcterms:modified xsi:type="dcterms:W3CDTF">2017-01-10T21:52:00Z</dcterms:modified>
  <cp:category>Engineering Form - Signalling and Control Systems</cp:category>
</cp:coreProperties>
</file>