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1985"/>
        <w:gridCol w:w="2409"/>
      </w:tblGrid>
      <w:tr w:rsidR="00A25873" w:rsidRPr="00324CFC" w14:paraId="3E6AEA86" w14:textId="77777777" w:rsidTr="00064BB7">
        <w:trPr>
          <w:trHeight w:val="538"/>
        </w:trPr>
        <w:tc>
          <w:tcPr>
            <w:tcW w:w="2943" w:type="dxa"/>
            <w:shd w:val="clear" w:color="auto" w:fill="auto"/>
          </w:tcPr>
          <w:p w14:paraId="1D27C3AA" w14:textId="77777777" w:rsidR="00024FDF" w:rsidRPr="00E02672" w:rsidRDefault="00024FDF" w:rsidP="00124DC1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50Hz AC Double Rail </w:t>
            </w:r>
            <w:r w:rsidRPr="00E02672">
              <w:rPr>
                <w:rFonts w:ascii="Public Sans (NSW)" w:hAnsi="Public Sans (NSW)"/>
                <w:b/>
              </w:rPr>
              <w:br/>
              <w:t>Track Circuits (TD)</w:t>
            </w:r>
          </w:p>
        </w:tc>
        <w:tc>
          <w:tcPr>
            <w:tcW w:w="1701" w:type="dxa"/>
          </w:tcPr>
          <w:p w14:paraId="198A068F" w14:textId="77777777" w:rsidR="00024FDF" w:rsidRPr="00E02672" w:rsidRDefault="00024FDF" w:rsidP="00024FDF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ETCS Balise</w:t>
            </w:r>
          </w:p>
          <w:p w14:paraId="5F2A5F75" w14:textId="77777777" w:rsidR="00024FDF" w:rsidRPr="00E02672" w:rsidRDefault="00024FDF" w:rsidP="00B23465">
            <w:pPr>
              <w:jc w:val="center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(B)</w:t>
            </w:r>
          </w:p>
        </w:tc>
        <w:tc>
          <w:tcPr>
            <w:tcW w:w="1985" w:type="dxa"/>
            <w:shd w:val="clear" w:color="auto" w:fill="auto"/>
          </w:tcPr>
          <w:p w14:paraId="779CFE97" w14:textId="77777777" w:rsidR="00024FDF" w:rsidRPr="00E02672" w:rsidRDefault="00024FDF" w:rsidP="00A25873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Point Locks</w:t>
            </w:r>
            <w:r w:rsidRPr="00E02672">
              <w:rPr>
                <w:rFonts w:ascii="Public Sans (NSW)" w:hAnsi="Public Sans (NSW)"/>
                <w:b/>
              </w:rPr>
              <w:br/>
              <w:t>(PL)</w:t>
            </w:r>
          </w:p>
        </w:tc>
        <w:tc>
          <w:tcPr>
            <w:tcW w:w="1985" w:type="dxa"/>
            <w:shd w:val="clear" w:color="auto" w:fill="auto"/>
          </w:tcPr>
          <w:p w14:paraId="5CDFE70E" w14:textId="1F74206E" w:rsidR="00024FDF" w:rsidRPr="00E02672" w:rsidRDefault="00A25873" w:rsidP="00A25873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Slip Detectors</w:t>
            </w:r>
            <w:r w:rsidRPr="00E02672">
              <w:rPr>
                <w:rFonts w:ascii="Public Sans (NSW)" w:hAnsi="Public Sans (NSW)"/>
                <w:b/>
              </w:rPr>
              <w:br/>
              <w:t xml:space="preserve">(SD) </w:t>
            </w:r>
          </w:p>
        </w:tc>
        <w:tc>
          <w:tcPr>
            <w:tcW w:w="2409" w:type="dxa"/>
            <w:shd w:val="clear" w:color="auto" w:fill="auto"/>
          </w:tcPr>
          <w:p w14:paraId="14AFFC33" w14:textId="77777777" w:rsidR="00024FDF" w:rsidRPr="00E02672" w:rsidRDefault="00024FDF" w:rsidP="007D0282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Trainstops </w:t>
            </w:r>
            <w:r w:rsidRPr="00E02672">
              <w:rPr>
                <w:rFonts w:ascii="Public Sans (NSW)" w:hAnsi="Public Sans (NSW)"/>
                <w:b/>
              </w:rPr>
              <w:br/>
              <w:t>(V)</w:t>
            </w:r>
          </w:p>
        </w:tc>
      </w:tr>
      <w:tr w:rsidR="00A25873" w:rsidRPr="00324CFC" w14:paraId="321669DB" w14:textId="77777777" w:rsidTr="00064BB7">
        <w:trPr>
          <w:trHeight w:val="420"/>
        </w:trPr>
        <w:tc>
          <w:tcPr>
            <w:tcW w:w="2943" w:type="dxa"/>
            <w:shd w:val="clear" w:color="auto" w:fill="auto"/>
          </w:tcPr>
          <w:p w14:paraId="26B3E0C9" w14:textId="77777777" w:rsidR="00A25873" w:rsidRPr="00E02672" w:rsidRDefault="00A25873" w:rsidP="00B23465">
            <w:pPr>
              <w:pStyle w:val="BodyText-Centred"/>
              <w:spacing w:after="60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Parallel Bonding</w:t>
            </w:r>
            <w:r w:rsidRPr="00E02672">
              <w:rPr>
                <w:rFonts w:ascii="Public Sans (NSW)" w:hAnsi="Public Sans (NSW)"/>
                <w:b/>
              </w:rPr>
              <w:br/>
              <w:t>(PB)</w:t>
            </w:r>
          </w:p>
        </w:tc>
        <w:tc>
          <w:tcPr>
            <w:tcW w:w="1701" w:type="dxa"/>
            <w:shd w:val="clear" w:color="auto" w:fill="auto"/>
          </w:tcPr>
          <w:p w14:paraId="5DC34B25" w14:textId="77777777" w:rsidR="00A25873" w:rsidRPr="00E02672" w:rsidRDefault="00A25873" w:rsidP="00B23465">
            <w:pPr>
              <w:pStyle w:val="BodyText-Centred"/>
              <w:spacing w:after="60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Bolt Locks </w:t>
            </w:r>
            <w:r w:rsidRPr="00E02672">
              <w:rPr>
                <w:rFonts w:ascii="Public Sans (NSW)" w:hAnsi="Public Sans (NSW)"/>
                <w:b/>
              </w:rPr>
              <w:br/>
              <w:t>(BL)</w:t>
            </w:r>
          </w:p>
        </w:tc>
        <w:tc>
          <w:tcPr>
            <w:tcW w:w="1985" w:type="dxa"/>
            <w:shd w:val="clear" w:color="auto" w:fill="auto"/>
          </w:tcPr>
          <w:p w14:paraId="2826B943" w14:textId="77777777" w:rsidR="00A25873" w:rsidRPr="00E02672" w:rsidRDefault="00A25873" w:rsidP="00B23465">
            <w:pPr>
              <w:pStyle w:val="BodyText-Centred"/>
              <w:spacing w:after="60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Detectors</w:t>
            </w:r>
            <w:r w:rsidRPr="00E02672">
              <w:rPr>
                <w:rFonts w:ascii="Public Sans (NSW)" w:hAnsi="Public Sans (NSW)"/>
                <w:b/>
              </w:rPr>
              <w:br/>
              <w:t>(D)</w:t>
            </w:r>
          </w:p>
        </w:tc>
        <w:tc>
          <w:tcPr>
            <w:tcW w:w="1985" w:type="dxa"/>
            <w:shd w:val="clear" w:color="auto" w:fill="auto"/>
          </w:tcPr>
          <w:p w14:paraId="709E0B9D" w14:textId="77777777" w:rsidR="00A25873" w:rsidRPr="00E02672" w:rsidRDefault="00A25873" w:rsidP="00B23465">
            <w:pPr>
              <w:pStyle w:val="BodyText-Centred"/>
              <w:spacing w:after="60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Rainfall Detectors</w:t>
            </w:r>
            <w:r w:rsidRPr="00E02672">
              <w:rPr>
                <w:rFonts w:ascii="Public Sans (NSW)" w:hAnsi="Public Sans (NSW)"/>
                <w:b/>
              </w:rPr>
              <w:br/>
              <w:t>(RD)</w:t>
            </w:r>
          </w:p>
        </w:tc>
        <w:tc>
          <w:tcPr>
            <w:tcW w:w="2409" w:type="dxa"/>
          </w:tcPr>
          <w:p w14:paraId="7A3082CA" w14:textId="77777777" w:rsidR="00A25873" w:rsidRPr="00E02672" w:rsidRDefault="00A25873" w:rsidP="00B23465">
            <w:pPr>
              <w:pStyle w:val="BodyText-Centred"/>
              <w:spacing w:after="60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Electric Locks </w:t>
            </w:r>
            <w:r w:rsidRPr="00E02672">
              <w:rPr>
                <w:rFonts w:ascii="Public Sans (NSW)" w:hAnsi="Public Sans (NSW)"/>
                <w:b/>
              </w:rPr>
              <w:br/>
              <w:t>(EL)</w:t>
            </w:r>
          </w:p>
        </w:tc>
      </w:tr>
      <w:tr w:rsidR="00A25873" w:rsidRPr="00324CFC" w14:paraId="12A2273F" w14:textId="77777777" w:rsidTr="00064BB7">
        <w:trPr>
          <w:trHeight w:val="420"/>
        </w:trPr>
        <w:tc>
          <w:tcPr>
            <w:tcW w:w="2943" w:type="dxa"/>
            <w:shd w:val="clear" w:color="auto" w:fill="auto"/>
          </w:tcPr>
          <w:p w14:paraId="20E7D4BF" w14:textId="77777777" w:rsidR="00A25873" w:rsidRPr="00E02672" w:rsidRDefault="00A25873" w:rsidP="00E0385C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Track Circuits</w:t>
            </w:r>
            <w:r w:rsidRPr="00E02672">
              <w:rPr>
                <w:rFonts w:ascii="Public Sans (NSW)" w:hAnsi="Public Sans (NSW)"/>
                <w:b/>
              </w:rPr>
              <w:br/>
              <w:t>Level 3 – 2yr (T3)</w:t>
            </w:r>
          </w:p>
        </w:tc>
        <w:tc>
          <w:tcPr>
            <w:tcW w:w="1701" w:type="dxa"/>
            <w:shd w:val="clear" w:color="auto" w:fill="auto"/>
          </w:tcPr>
          <w:p w14:paraId="78D96339" w14:textId="77777777" w:rsidR="00A25873" w:rsidRPr="00E02672" w:rsidRDefault="00A25873" w:rsidP="00124DC1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Signal Selectors </w:t>
            </w:r>
            <w:r w:rsidRPr="00E02672">
              <w:rPr>
                <w:rFonts w:ascii="Public Sans (NSW)" w:hAnsi="Public Sans (NSW)"/>
                <w:b/>
              </w:rPr>
              <w:br/>
              <w:t>(SS)</w:t>
            </w:r>
          </w:p>
        </w:tc>
        <w:tc>
          <w:tcPr>
            <w:tcW w:w="1985" w:type="dxa"/>
            <w:shd w:val="clear" w:color="auto" w:fill="auto"/>
          </w:tcPr>
          <w:p w14:paraId="46C0789E" w14:textId="77777777" w:rsidR="00A25873" w:rsidRPr="00E02672" w:rsidRDefault="00A25873" w:rsidP="00A25873">
            <w:pPr>
              <w:pStyle w:val="BodyText-Centred"/>
              <w:rPr>
                <w:rFonts w:ascii="Public Sans (NSW)" w:hAnsi="Public Sans (NSW)"/>
                <w:b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0E0296D" w14:textId="77777777" w:rsidR="00A25873" w:rsidRPr="00E02672" w:rsidRDefault="00A25873" w:rsidP="00064BB7">
            <w:pPr>
              <w:pStyle w:val="BodyText-Centred"/>
              <w:jc w:val="left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 xml:space="preserve">Non-Proved Vital Signalling Relays </w:t>
            </w:r>
            <w:r w:rsidRPr="00E02672">
              <w:rPr>
                <w:rFonts w:ascii="Public Sans (NSW)" w:hAnsi="Public Sans (NSW)"/>
                <w:b/>
              </w:rPr>
              <w:br/>
              <w:t>(AC Vane - AV or DC Shelf – DS)</w:t>
            </w:r>
          </w:p>
        </w:tc>
      </w:tr>
      <w:tr w:rsidR="000B3724" w:rsidRPr="00324CFC" w14:paraId="74CEBA35" w14:textId="77777777" w:rsidTr="00064BB7">
        <w:trPr>
          <w:trHeight w:val="420"/>
        </w:trPr>
        <w:tc>
          <w:tcPr>
            <w:tcW w:w="2943" w:type="dxa"/>
            <w:shd w:val="clear" w:color="auto" w:fill="auto"/>
          </w:tcPr>
          <w:p w14:paraId="71C85DE5" w14:textId="77777777" w:rsidR="000B3724" w:rsidRPr="00E02672" w:rsidRDefault="000B3724" w:rsidP="00E0385C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AXC Wheel Sensor Calibration (SC)</w:t>
            </w:r>
          </w:p>
        </w:tc>
        <w:tc>
          <w:tcPr>
            <w:tcW w:w="1701" w:type="dxa"/>
            <w:shd w:val="clear" w:color="auto" w:fill="auto"/>
          </w:tcPr>
          <w:p w14:paraId="2EC71B5F" w14:textId="77777777" w:rsidR="000B3724" w:rsidRPr="00E02672" w:rsidRDefault="000B3724" w:rsidP="000B3724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AXC Track Occupancy (TO)</w:t>
            </w:r>
          </w:p>
        </w:tc>
        <w:tc>
          <w:tcPr>
            <w:tcW w:w="1985" w:type="dxa"/>
            <w:shd w:val="clear" w:color="auto" w:fill="auto"/>
          </w:tcPr>
          <w:p w14:paraId="567DC031" w14:textId="77777777" w:rsidR="004A1B35" w:rsidRPr="00E02672" w:rsidRDefault="000B3724" w:rsidP="006754DC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AXC LED</w:t>
            </w:r>
            <w:r w:rsidR="004A1B35" w:rsidRPr="00E02672">
              <w:rPr>
                <w:rFonts w:ascii="Public Sans (NSW)" w:hAnsi="Public Sans (NSW)"/>
                <w:b/>
              </w:rPr>
              <w:t xml:space="preserve"> I/O</w:t>
            </w:r>
            <w:r w:rsidRPr="00E02672">
              <w:rPr>
                <w:rFonts w:ascii="Public Sans (NSW)" w:hAnsi="Public Sans (NSW)"/>
                <w:b/>
              </w:rPr>
              <w:t xml:space="preserve"> </w:t>
            </w:r>
          </w:p>
          <w:p w14:paraId="2771C4AF" w14:textId="31430426" w:rsidR="000B3724" w:rsidRPr="00E02672" w:rsidRDefault="000B3724" w:rsidP="006754DC">
            <w:pPr>
              <w:pStyle w:val="BodyText-Centred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(IO)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29337C1" w14:textId="77777777" w:rsidR="000B3724" w:rsidRPr="00E02672" w:rsidRDefault="000B3724" w:rsidP="00124DC1">
            <w:pPr>
              <w:pStyle w:val="BodyText-Centred"/>
              <w:rPr>
                <w:rFonts w:ascii="Public Sans (NSW)" w:hAnsi="Public Sans (NSW)"/>
                <w:b/>
              </w:rPr>
            </w:pPr>
          </w:p>
        </w:tc>
      </w:tr>
    </w:tbl>
    <w:p w14:paraId="39CA6DF4" w14:textId="77777777" w:rsidR="001669C1" w:rsidRDefault="001669C1"/>
    <w:tbl>
      <w:tblPr>
        <w:tblW w:w="11023" w:type="dxa"/>
        <w:tblLook w:val="04A0" w:firstRow="1" w:lastRow="0" w:firstColumn="1" w:lastColumn="0" w:noHBand="0" w:noVBand="1"/>
      </w:tblPr>
      <w:tblGrid>
        <w:gridCol w:w="817"/>
        <w:gridCol w:w="2835"/>
        <w:gridCol w:w="284"/>
        <w:gridCol w:w="992"/>
        <w:gridCol w:w="2410"/>
        <w:gridCol w:w="283"/>
        <w:gridCol w:w="851"/>
        <w:gridCol w:w="708"/>
        <w:gridCol w:w="284"/>
        <w:gridCol w:w="653"/>
        <w:gridCol w:w="280"/>
        <w:gridCol w:w="626"/>
      </w:tblGrid>
      <w:tr w:rsidR="008F3D26" w:rsidRPr="00324CFC" w14:paraId="397AC3CE" w14:textId="77777777" w:rsidTr="001669C1">
        <w:trPr>
          <w:trHeight w:val="71"/>
        </w:trPr>
        <w:tc>
          <w:tcPr>
            <w:tcW w:w="817" w:type="dxa"/>
            <w:shd w:val="clear" w:color="auto" w:fill="auto"/>
          </w:tcPr>
          <w:p w14:paraId="25E8F64B" w14:textId="77777777" w:rsidR="008F3D26" w:rsidRPr="00E02672" w:rsidRDefault="00124DC1" w:rsidP="008F3D26">
            <w:pPr>
              <w:pStyle w:val="BodyText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Depot</w:t>
            </w:r>
            <w:r w:rsidR="008F3D26" w:rsidRPr="00E02672">
              <w:rPr>
                <w:rFonts w:ascii="Public Sans (NSW)" w:hAnsi="Public Sans (NSW)"/>
                <w:b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53D6E1D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284" w:type="dxa"/>
            <w:shd w:val="clear" w:color="auto" w:fill="auto"/>
          </w:tcPr>
          <w:p w14:paraId="50B64AB1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shd w:val="clear" w:color="auto" w:fill="auto"/>
          </w:tcPr>
          <w:p w14:paraId="7C5C4163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Month: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45720A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283" w:type="dxa"/>
            <w:shd w:val="clear" w:color="auto" w:fill="auto"/>
          </w:tcPr>
          <w:p w14:paraId="5534EC3B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shd w:val="clear" w:color="auto" w:fill="auto"/>
          </w:tcPr>
          <w:p w14:paraId="6A578459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  <w:b/>
              </w:rPr>
            </w:pPr>
            <w:r w:rsidRPr="00E02672">
              <w:rPr>
                <w:rFonts w:ascii="Public Sans (NSW)" w:hAnsi="Public Sans (NSW)"/>
                <w:b/>
              </w:rPr>
              <w:t>Date: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A7D4045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284" w:type="dxa"/>
            <w:shd w:val="clear" w:color="auto" w:fill="auto"/>
          </w:tcPr>
          <w:p w14:paraId="72176D28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/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7C38C6C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280" w:type="dxa"/>
            <w:shd w:val="clear" w:color="auto" w:fill="auto"/>
          </w:tcPr>
          <w:p w14:paraId="73EECC7E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/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2B2805FF" w14:textId="77777777" w:rsidR="008F3D26" w:rsidRPr="00E02672" w:rsidRDefault="008F3D26" w:rsidP="008F3D26">
            <w:pPr>
              <w:pStyle w:val="BodyText"/>
              <w:rPr>
                <w:rFonts w:ascii="Public Sans (NSW)" w:hAnsi="Public Sans (NSW)"/>
              </w:rPr>
            </w:pPr>
          </w:p>
        </w:tc>
      </w:tr>
    </w:tbl>
    <w:p w14:paraId="35B68A35" w14:textId="77777777" w:rsidR="001669C1" w:rsidRPr="008F3D26" w:rsidRDefault="001669C1" w:rsidP="008F3D26">
      <w:pPr>
        <w:pStyle w:val="BodyText"/>
      </w:pPr>
    </w:p>
    <w:tbl>
      <w:tblPr>
        <w:tblStyle w:val="TableGrid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0"/>
        <w:gridCol w:w="908"/>
        <w:gridCol w:w="910"/>
        <w:gridCol w:w="915"/>
        <w:gridCol w:w="913"/>
        <w:gridCol w:w="912"/>
        <w:gridCol w:w="912"/>
        <w:gridCol w:w="912"/>
        <w:gridCol w:w="8"/>
        <w:gridCol w:w="904"/>
        <w:gridCol w:w="912"/>
        <w:gridCol w:w="912"/>
        <w:gridCol w:w="915"/>
      </w:tblGrid>
      <w:tr w:rsidR="001669C1" w:rsidRPr="00324CFC" w14:paraId="0E70CC14" w14:textId="77777777" w:rsidTr="001669C1">
        <w:tc>
          <w:tcPr>
            <w:tcW w:w="3643" w:type="dxa"/>
            <w:gridSpan w:val="4"/>
          </w:tcPr>
          <w:p w14:paraId="36E0DAF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Location:</w:t>
            </w:r>
          </w:p>
        </w:tc>
        <w:tc>
          <w:tcPr>
            <w:tcW w:w="3649" w:type="dxa"/>
            <w:gridSpan w:val="4"/>
          </w:tcPr>
          <w:p w14:paraId="6B3CE2A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Location:</w:t>
            </w:r>
          </w:p>
        </w:tc>
        <w:tc>
          <w:tcPr>
            <w:tcW w:w="3651" w:type="dxa"/>
            <w:gridSpan w:val="5"/>
          </w:tcPr>
          <w:p w14:paraId="19D1532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Location:</w:t>
            </w:r>
          </w:p>
        </w:tc>
      </w:tr>
      <w:tr w:rsidR="001669C1" w:rsidRPr="00324CFC" w14:paraId="4725281A" w14:textId="77777777" w:rsidTr="00124DC1">
        <w:tc>
          <w:tcPr>
            <w:tcW w:w="910" w:type="dxa"/>
          </w:tcPr>
          <w:p w14:paraId="1851CFDE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</w:t>
            </w:r>
          </w:p>
        </w:tc>
        <w:tc>
          <w:tcPr>
            <w:tcW w:w="908" w:type="dxa"/>
          </w:tcPr>
          <w:p w14:paraId="15A03EC2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 No</w:t>
            </w:r>
          </w:p>
        </w:tc>
        <w:tc>
          <w:tcPr>
            <w:tcW w:w="910" w:type="dxa"/>
          </w:tcPr>
          <w:p w14:paraId="3F945A6A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Test Date</w:t>
            </w:r>
          </w:p>
        </w:tc>
        <w:tc>
          <w:tcPr>
            <w:tcW w:w="915" w:type="dxa"/>
          </w:tcPr>
          <w:p w14:paraId="395D685A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Adjust</w:t>
            </w:r>
            <w:r w:rsidRPr="00E02672">
              <w:rPr>
                <w:rFonts w:ascii="Public Sans (NSW)" w:hAnsi="Public Sans (NSW)"/>
                <w:sz w:val="16"/>
                <w:szCs w:val="16"/>
              </w:rPr>
              <w:br/>
            </w:r>
            <w:r w:rsidRPr="00E02672">
              <w:rPr>
                <w:rFonts w:ascii="Public Sans (NSW)" w:hAnsi="Public Sans (NSW)"/>
                <w:sz w:val="16"/>
                <w:szCs w:val="16"/>
              </w:rPr>
              <w:sym w:font="Symbol" w:char="F02A"/>
            </w:r>
          </w:p>
        </w:tc>
        <w:tc>
          <w:tcPr>
            <w:tcW w:w="913" w:type="dxa"/>
          </w:tcPr>
          <w:p w14:paraId="4F792859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</w:t>
            </w:r>
          </w:p>
        </w:tc>
        <w:tc>
          <w:tcPr>
            <w:tcW w:w="912" w:type="dxa"/>
          </w:tcPr>
          <w:p w14:paraId="760DCE7F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 No</w:t>
            </w:r>
          </w:p>
        </w:tc>
        <w:tc>
          <w:tcPr>
            <w:tcW w:w="912" w:type="dxa"/>
          </w:tcPr>
          <w:p w14:paraId="0AB7DB1F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Test Date</w:t>
            </w:r>
          </w:p>
        </w:tc>
        <w:tc>
          <w:tcPr>
            <w:tcW w:w="912" w:type="dxa"/>
          </w:tcPr>
          <w:p w14:paraId="4A5DE6D7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Adjust</w:t>
            </w:r>
            <w:r w:rsidRPr="00E02672">
              <w:rPr>
                <w:rFonts w:ascii="Public Sans (NSW)" w:hAnsi="Public Sans (NSW)"/>
                <w:sz w:val="16"/>
                <w:szCs w:val="16"/>
              </w:rPr>
              <w:br/>
            </w:r>
            <w:r w:rsidRPr="00E02672">
              <w:rPr>
                <w:rFonts w:ascii="Public Sans (NSW)" w:hAnsi="Public Sans (NSW)"/>
                <w:sz w:val="16"/>
                <w:szCs w:val="16"/>
              </w:rPr>
              <w:sym w:font="Symbol" w:char="F02A"/>
            </w:r>
          </w:p>
        </w:tc>
        <w:tc>
          <w:tcPr>
            <w:tcW w:w="912" w:type="dxa"/>
            <w:gridSpan w:val="2"/>
          </w:tcPr>
          <w:p w14:paraId="0F6D90E3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</w:t>
            </w:r>
          </w:p>
        </w:tc>
        <w:tc>
          <w:tcPr>
            <w:tcW w:w="912" w:type="dxa"/>
          </w:tcPr>
          <w:p w14:paraId="795C1294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Equip. No</w:t>
            </w:r>
          </w:p>
        </w:tc>
        <w:tc>
          <w:tcPr>
            <w:tcW w:w="912" w:type="dxa"/>
          </w:tcPr>
          <w:p w14:paraId="5C41A7DB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Test Date</w:t>
            </w:r>
          </w:p>
        </w:tc>
        <w:tc>
          <w:tcPr>
            <w:tcW w:w="915" w:type="dxa"/>
          </w:tcPr>
          <w:p w14:paraId="5DD17292" w14:textId="77777777" w:rsidR="008F3D26" w:rsidRPr="00E02672" w:rsidRDefault="008F3D26" w:rsidP="001669C1">
            <w:pPr>
              <w:pStyle w:val="BodyText"/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Adjust</w:t>
            </w:r>
            <w:r w:rsidRPr="00E02672">
              <w:rPr>
                <w:rFonts w:ascii="Public Sans (NSW)" w:hAnsi="Public Sans (NSW)"/>
                <w:sz w:val="16"/>
                <w:szCs w:val="16"/>
              </w:rPr>
              <w:br/>
            </w:r>
            <w:r w:rsidRPr="00E02672">
              <w:rPr>
                <w:rFonts w:ascii="Public Sans (NSW)" w:hAnsi="Public Sans (NSW)"/>
                <w:sz w:val="16"/>
                <w:szCs w:val="16"/>
              </w:rPr>
              <w:sym w:font="Symbol" w:char="F02A"/>
            </w:r>
          </w:p>
        </w:tc>
      </w:tr>
      <w:tr w:rsidR="001669C1" w:rsidRPr="00324CFC" w14:paraId="591E5914" w14:textId="77777777" w:rsidTr="00124DC1">
        <w:tc>
          <w:tcPr>
            <w:tcW w:w="910" w:type="dxa"/>
          </w:tcPr>
          <w:p w14:paraId="778037D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0CEB67D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3DFB34B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69221E4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5CEF924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DCBB8D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B7FAE8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C58675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568026D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D5F5B4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E3D83B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38F2E3E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6264895A" w14:textId="77777777" w:rsidTr="00124DC1">
        <w:tc>
          <w:tcPr>
            <w:tcW w:w="910" w:type="dxa"/>
          </w:tcPr>
          <w:p w14:paraId="7C4C42A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14A5300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2031051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39E11B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321952D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08C145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8F6233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5B15F8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40AB800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E5ABA2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9A3189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0F3573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4673A01A" w14:textId="77777777" w:rsidTr="00124DC1">
        <w:tc>
          <w:tcPr>
            <w:tcW w:w="910" w:type="dxa"/>
          </w:tcPr>
          <w:p w14:paraId="45F6356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116ADBD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4B8004B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0941E33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3FB726D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05A398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05EFDE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73FC14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13E61D9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E09825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DDB348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6D7BEE5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0E1555F4" w14:textId="77777777" w:rsidTr="00124DC1">
        <w:tc>
          <w:tcPr>
            <w:tcW w:w="910" w:type="dxa"/>
          </w:tcPr>
          <w:p w14:paraId="5CD1E24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7AE2C00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67ED4DD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5CF283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7467EE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68025B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D347CC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1A2E1D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70BEB3E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F083A4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9B0606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E701CF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76F8B424" w14:textId="77777777" w:rsidTr="00124DC1">
        <w:tc>
          <w:tcPr>
            <w:tcW w:w="910" w:type="dxa"/>
          </w:tcPr>
          <w:p w14:paraId="638F3A0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08B1BD7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25BF3EE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34DDCDC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3C2B662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7FA44A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729734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C37F06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690EDDE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A631CF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75AFED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08EFEA3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1A1B76BC" w14:textId="77777777" w:rsidTr="00124DC1">
        <w:tc>
          <w:tcPr>
            <w:tcW w:w="910" w:type="dxa"/>
          </w:tcPr>
          <w:p w14:paraId="3E23AE7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79E88F3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69CA896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A06AB4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0CE6BC9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ADD738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CA5BBE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D25D5F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1F8F6C1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C32304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C73EF8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6B9346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3DDFBB2D" w14:textId="77777777" w:rsidTr="00124DC1">
        <w:tc>
          <w:tcPr>
            <w:tcW w:w="910" w:type="dxa"/>
          </w:tcPr>
          <w:p w14:paraId="2AA6C9B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5B94320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5F507FF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2E4970B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5275AB0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72E9B7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20DC92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5EA3F6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068FE7C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9BC8DF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19E5B0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2316D46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60F13BE4" w14:textId="77777777" w:rsidTr="00124DC1">
        <w:tc>
          <w:tcPr>
            <w:tcW w:w="910" w:type="dxa"/>
          </w:tcPr>
          <w:p w14:paraId="4B1C90E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21F0BD4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2B9AE75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0AA19E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8B05AD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09A565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BEFAFE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53B4E3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6F354B8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A9F844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4A2C34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32B588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1BBAB5D4" w14:textId="77777777" w:rsidTr="00124DC1">
        <w:tc>
          <w:tcPr>
            <w:tcW w:w="910" w:type="dxa"/>
          </w:tcPr>
          <w:p w14:paraId="219380D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32C3220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02FD69E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4ED439A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3EB39B4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B57B4D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EC1D76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D724E5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1533F5A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563312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9607A5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541E35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1B3738AD" w14:textId="77777777" w:rsidTr="00124DC1">
        <w:tc>
          <w:tcPr>
            <w:tcW w:w="910" w:type="dxa"/>
          </w:tcPr>
          <w:p w14:paraId="64DE553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4077F89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5588C25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A94B61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361A371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6C06A1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EB39E9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BD71E2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56ADAE1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FFB967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1C860B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0F32641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41D6CA15" w14:textId="77777777" w:rsidTr="00124DC1">
        <w:tc>
          <w:tcPr>
            <w:tcW w:w="910" w:type="dxa"/>
          </w:tcPr>
          <w:p w14:paraId="308608A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2106FDA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243CF93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231396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574D5E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E3EC77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9765A0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C686A7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1CC8A88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8F6FCD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64EB93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65246F8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34901BC4" w14:textId="77777777" w:rsidTr="00124DC1">
        <w:tc>
          <w:tcPr>
            <w:tcW w:w="910" w:type="dxa"/>
          </w:tcPr>
          <w:p w14:paraId="68136B2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4C01D99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7E0507F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22104D1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666AB05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5FBE7E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BFC4AC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8CDA78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74A0F42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DC4788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54FC70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092388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76859D00" w14:textId="77777777" w:rsidTr="00124DC1">
        <w:tc>
          <w:tcPr>
            <w:tcW w:w="910" w:type="dxa"/>
          </w:tcPr>
          <w:p w14:paraId="1785FE0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0A6E310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405A8F2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6D3300A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58AC913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F4C75C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3500C7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0FC218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339E22A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4A399B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34CB46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0B2CD9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09792DB8" w14:textId="77777777" w:rsidTr="00124DC1">
        <w:tc>
          <w:tcPr>
            <w:tcW w:w="910" w:type="dxa"/>
          </w:tcPr>
          <w:p w14:paraId="7EE4FAF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317CBA3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1900736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4158CCD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06B7A02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D87297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54FAB4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C69A65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2C1F4D9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7F1838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74FF02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0BC78F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0BD1F25D" w14:textId="77777777" w:rsidTr="00124DC1">
        <w:tc>
          <w:tcPr>
            <w:tcW w:w="910" w:type="dxa"/>
          </w:tcPr>
          <w:p w14:paraId="08DB8FB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6A25F95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4DDC250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1843E0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194C61E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2544F6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776172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8620D2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549E710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D63ACD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3EA283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914BE3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487CA47C" w14:textId="77777777" w:rsidTr="00124DC1">
        <w:tc>
          <w:tcPr>
            <w:tcW w:w="910" w:type="dxa"/>
          </w:tcPr>
          <w:p w14:paraId="104B9DF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3FF8182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2BC42B1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FB6332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2BD432A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6A9382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4DCA63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FE212C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5EF6507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A7A346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D395CB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0CA59CC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77D347AE" w14:textId="77777777" w:rsidTr="00124DC1">
        <w:tc>
          <w:tcPr>
            <w:tcW w:w="910" w:type="dxa"/>
          </w:tcPr>
          <w:p w14:paraId="70BEFE3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6A2C582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423EC2E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CC7357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015AD62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4D6210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5BE16B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87A0B3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1D0C023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0BCA56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0235D6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37C4112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3546B194" w14:textId="77777777" w:rsidTr="00124DC1">
        <w:tc>
          <w:tcPr>
            <w:tcW w:w="910" w:type="dxa"/>
          </w:tcPr>
          <w:p w14:paraId="7F71CCB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4BC7F8C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519FB1D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7676BD9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453B83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AD02ED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FA2B64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038253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24F7FA2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844A83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CF573E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4F6D75A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6ADEB5F0" w14:textId="77777777" w:rsidTr="00124DC1">
        <w:tc>
          <w:tcPr>
            <w:tcW w:w="910" w:type="dxa"/>
          </w:tcPr>
          <w:p w14:paraId="7417398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3A07DEA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5AF6171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2DE1C14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8C173E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4089137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65BD1AF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2C15CC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6F11750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0BC401A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7980822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520D7F6F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6AC172E5" w14:textId="77777777" w:rsidTr="00124DC1">
        <w:tc>
          <w:tcPr>
            <w:tcW w:w="910" w:type="dxa"/>
          </w:tcPr>
          <w:p w14:paraId="7CF6B89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8" w:type="dxa"/>
          </w:tcPr>
          <w:p w14:paraId="201545C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0" w:type="dxa"/>
          </w:tcPr>
          <w:p w14:paraId="6B2224E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7ED99D1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1132A4E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5EECA0F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36E8BB7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96B9400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14:paraId="4F19957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2387214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2" w:type="dxa"/>
          </w:tcPr>
          <w:p w14:paraId="1213E1E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5" w:type="dxa"/>
          </w:tcPr>
          <w:p w14:paraId="1FCF321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039694E5" w14:textId="77777777" w:rsidTr="00124DC1">
        <w:tc>
          <w:tcPr>
            <w:tcW w:w="910" w:type="dxa"/>
          </w:tcPr>
          <w:p w14:paraId="1A61B38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Scheduled</w:t>
            </w:r>
          </w:p>
        </w:tc>
        <w:tc>
          <w:tcPr>
            <w:tcW w:w="2733" w:type="dxa"/>
            <w:gridSpan w:val="3"/>
          </w:tcPr>
          <w:p w14:paraId="313110F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4263D1A8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Scheduled</w:t>
            </w:r>
          </w:p>
        </w:tc>
        <w:tc>
          <w:tcPr>
            <w:tcW w:w="2744" w:type="dxa"/>
            <w:gridSpan w:val="4"/>
          </w:tcPr>
          <w:p w14:paraId="0A6EE74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4" w:type="dxa"/>
          </w:tcPr>
          <w:p w14:paraId="5BAB9969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Scheduled</w:t>
            </w:r>
          </w:p>
        </w:tc>
        <w:tc>
          <w:tcPr>
            <w:tcW w:w="2739" w:type="dxa"/>
            <w:gridSpan w:val="3"/>
          </w:tcPr>
          <w:p w14:paraId="61292C5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669C1" w:rsidRPr="00324CFC" w14:paraId="71579544" w14:textId="77777777" w:rsidTr="00124DC1">
        <w:tc>
          <w:tcPr>
            <w:tcW w:w="910" w:type="dxa"/>
          </w:tcPr>
          <w:p w14:paraId="42DACAC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Achieved</w:t>
            </w:r>
          </w:p>
        </w:tc>
        <w:tc>
          <w:tcPr>
            <w:tcW w:w="2733" w:type="dxa"/>
            <w:gridSpan w:val="3"/>
          </w:tcPr>
          <w:p w14:paraId="5EA1962C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13" w:type="dxa"/>
          </w:tcPr>
          <w:p w14:paraId="780AEF1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Achieved</w:t>
            </w:r>
          </w:p>
        </w:tc>
        <w:tc>
          <w:tcPr>
            <w:tcW w:w="2744" w:type="dxa"/>
            <w:gridSpan w:val="4"/>
          </w:tcPr>
          <w:p w14:paraId="5682849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904" w:type="dxa"/>
          </w:tcPr>
          <w:p w14:paraId="68267DA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  <w:r w:rsidRPr="00E02672">
              <w:rPr>
                <w:rFonts w:ascii="Public Sans (NSW)" w:hAnsi="Public Sans (NSW)"/>
                <w:sz w:val="16"/>
                <w:szCs w:val="16"/>
              </w:rPr>
              <w:t>Achieved</w:t>
            </w:r>
          </w:p>
        </w:tc>
        <w:tc>
          <w:tcPr>
            <w:tcW w:w="2739" w:type="dxa"/>
            <w:gridSpan w:val="3"/>
          </w:tcPr>
          <w:p w14:paraId="27AEA0B2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48065248" w14:textId="77777777" w:rsidR="008F3D26" w:rsidRPr="00E02672" w:rsidRDefault="008F3D26" w:rsidP="001669C1">
      <w:pPr>
        <w:pStyle w:val="BodyText"/>
        <w:rPr>
          <w:rFonts w:ascii="Public Sans (NSW)" w:hAnsi="Public Sans (NSW)"/>
        </w:rPr>
      </w:pPr>
      <w:r w:rsidRPr="00E02672">
        <w:rPr>
          <w:rFonts w:ascii="Public Sans (NSW)" w:hAnsi="Public Sans (NSW)"/>
        </w:rPr>
        <w:sym w:font="Symbol" w:char="F02A"/>
      </w:r>
      <w:r w:rsidRPr="00E02672">
        <w:rPr>
          <w:rFonts w:ascii="Public Sans (NSW)" w:hAnsi="Public Sans (NSW)"/>
        </w:rPr>
        <w:t xml:space="preserve"> - Show </w:t>
      </w:r>
      <w:r w:rsidRPr="00E02672">
        <w:rPr>
          <w:rFonts w:ascii="Public Sans (NSW)" w:hAnsi="Public Sans (NSW)"/>
          <w:b/>
        </w:rPr>
        <w:t>Y</w:t>
      </w:r>
      <w:r w:rsidRPr="00E02672">
        <w:rPr>
          <w:rFonts w:ascii="Public Sans (NSW)" w:hAnsi="Public Sans (NSW)"/>
        </w:rPr>
        <w:t xml:space="preserve"> for YES if re-adjusted, </w:t>
      </w:r>
      <w:r w:rsidRPr="00E02672">
        <w:rPr>
          <w:rFonts w:ascii="Public Sans (NSW)" w:hAnsi="Public Sans (NSW)"/>
          <w:b/>
        </w:rPr>
        <w:t>N</w:t>
      </w:r>
      <w:r w:rsidRPr="00E02672">
        <w:rPr>
          <w:rFonts w:ascii="Public Sans (NSW)" w:hAnsi="Public Sans (NSW)"/>
        </w:rPr>
        <w:t xml:space="preserve"> for NO adjustment needed, or </w:t>
      </w:r>
      <w:r w:rsidRPr="00E02672">
        <w:rPr>
          <w:rFonts w:ascii="Public Sans (NSW)" w:hAnsi="Public Sans (NSW)"/>
          <w:b/>
        </w:rPr>
        <w:t>NA</w:t>
      </w:r>
      <w:r w:rsidRPr="00E02672">
        <w:rPr>
          <w:rFonts w:ascii="Public Sans (NSW)" w:hAnsi="Public Sans (NSW)"/>
        </w:rPr>
        <w:t xml:space="preserve"> for NON APPLICABLE</w:t>
      </w:r>
    </w:p>
    <w:p w14:paraId="358F624F" w14:textId="77777777" w:rsidR="001669C1" w:rsidRPr="00022493" w:rsidRDefault="001669C1" w:rsidP="001669C1">
      <w:pPr>
        <w:pStyle w:val="BodyText"/>
      </w:pPr>
    </w:p>
    <w:tbl>
      <w:tblPr>
        <w:tblStyle w:val="TableGrid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8"/>
      </w:tblGrid>
      <w:tr w:rsidR="008F3D26" w:rsidRPr="00081EC5" w14:paraId="2D0B7752" w14:textId="77777777" w:rsidTr="00C52DE1">
        <w:trPr>
          <w:trHeight w:val="1134"/>
        </w:trPr>
        <w:tc>
          <w:tcPr>
            <w:tcW w:w="10928" w:type="dxa"/>
          </w:tcPr>
          <w:p w14:paraId="58BB357B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Remarks: (Advise the details of adjustments)</w:t>
            </w:r>
          </w:p>
          <w:p w14:paraId="20FFA62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  <w:p w14:paraId="0A95B9F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</w:tr>
    </w:tbl>
    <w:p w14:paraId="2BED48AD" w14:textId="77777777" w:rsidR="008F3D26" w:rsidRPr="00E02672" w:rsidRDefault="008F3D26" w:rsidP="001669C1">
      <w:pPr>
        <w:pStyle w:val="BodyText"/>
        <w:rPr>
          <w:rFonts w:ascii="Public Sans (NSW)" w:hAnsi="Public Sans (NSW)"/>
        </w:rPr>
      </w:pPr>
    </w:p>
    <w:tbl>
      <w:tblPr>
        <w:tblW w:w="10933" w:type="dxa"/>
        <w:tblLook w:val="01E0" w:firstRow="1" w:lastRow="1" w:firstColumn="1" w:lastColumn="1" w:noHBand="0" w:noVBand="0"/>
      </w:tblPr>
      <w:tblGrid>
        <w:gridCol w:w="1857"/>
        <w:gridCol w:w="5622"/>
        <w:gridCol w:w="240"/>
        <w:gridCol w:w="3214"/>
      </w:tblGrid>
      <w:tr w:rsidR="008F3D26" w:rsidRPr="00081EC5" w14:paraId="2EFE3878" w14:textId="77777777" w:rsidTr="00A949E3">
        <w:tc>
          <w:tcPr>
            <w:tcW w:w="1857" w:type="dxa"/>
            <w:shd w:val="clear" w:color="auto" w:fill="auto"/>
          </w:tcPr>
          <w:p w14:paraId="4909DE0D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Signal Electrician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auto"/>
          </w:tcPr>
          <w:p w14:paraId="1A988453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240" w:type="dxa"/>
            <w:shd w:val="clear" w:color="auto" w:fill="auto"/>
          </w:tcPr>
          <w:p w14:paraId="68191155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</w:tcPr>
          <w:p w14:paraId="24BAD807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</w:tr>
      <w:tr w:rsidR="008F3D26" w:rsidRPr="00081EC5" w14:paraId="1AA50F13" w14:textId="77777777" w:rsidTr="00A949E3">
        <w:tc>
          <w:tcPr>
            <w:tcW w:w="1857" w:type="dxa"/>
            <w:shd w:val="clear" w:color="auto" w:fill="auto"/>
          </w:tcPr>
          <w:p w14:paraId="69C928B6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5622" w:type="dxa"/>
            <w:tcBorders>
              <w:top w:val="single" w:sz="4" w:space="0" w:color="auto"/>
            </w:tcBorders>
            <w:shd w:val="clear" w:color="auto" w:fill="auto"/>
          </w:tcPr>
          <w:p w14:paraId="652BB524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(Name)</w:t>
            </w:r>
          </w:p>
        </w:tc>
        <w:tc>
          <w:tcPr>
            <w:tcW w:w="240" w:type="dxa"/>
            <w:shd w:val="clear" w:color="auto" w:fill="auto"/>
          </w:tcPr>
          <w:p w14:paraId="58D11CEA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</w:tcPr>
          <w:p w14:paraId="694F19FE" w14:textId="77777777" w:rsidR="008F3D26" w:rsidRPr="00E02672" w:rsidRDefault="008F3D26" w:rsidP="001669C1">
            <w:pPr>
              <w:pStyle w:val="BodyText"/>
              <w:rPr>
                <w:rFonts w:ascii="Public Sans (NSW)" w:hAnsi="Public Sans (NSW)"/>
              </w:rPr>
            </w:pPr>
            <w:r w:rsidRPr="00E02672">
              <w:rPr>
                <w:rFonts w:ascii="Public Sans (NSW)" w:hAnsi="Public Sans (NSW)"/>
              </w:rPr>
              <w:t>(Signature)</w:t>
            </w:r>
          </w:p>
        </w:tc>
      </w:tr>
    </w:tbl>
    <w:p w14:paraId="494011A9" w14:textId="77777777" w:rsidR="0050161A" w:rsidRDefault="0050161A" w:rsidP="00A25873">
      <w:pPr>
        <w:pStyle w:val="BodyText"/>
      </w:pPr>
    </w:p>
    <w:sectPr w:rsidR="0050161A" w:rsidSect="005F4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7AA4" w14:textId="77777777" w:rsidR="00A47A28" w:rsidRDefault="00A47A28" w:rsidP="008F3D26">
      <w:r>
        <w:separator/>
      </w:r>
    </w:p>
  </w:endnote>
  <w:endnote w:type="continuationSeparator" w:id="0">
    <w:p w14:paraId="6148BE0F" w14:textId="77777777" w:rsidR="00A47A28" w:rsidRDefault="00A47A28" w:rsidP="008F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143" w14:textId="77777777" w:rsidR="001766B1" w:rsidRDefault="00176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E8C7" w14:textId="77777777" w:rsidR="001669C1" w:rsidRPr="005F499E" w:rsidRDefault="001669C1" w:rsidP="001669C1">
    <w:pPr>
      <w:pBdr>
        <w:bottom w:val="single" w:sz="2" w:space="0" w:color="auto"/>
      </w:pBdr>
      <w:rPr>
        <w:sz w:val="16"/>
        <w:szCs w:val="16"/>
      </w:rPr>
    </w:pPr>
  </w:p>
  <w:p w14:paraId="7E85F387" w14:textId="198CD5B2" w:rsidR="001669C1" w:rsidRPr="005F499E" w:rsidRDefault="001669C1" w:rsidP="00C90175">
    <w:pPr>
      <w:rPr>
        <w:rFonts w:cs="Arial"/>
        <w:sz w:val="16"/>
        <w:szCs w:val="16"/>
      </w:rPr>
    </w:pPr>
    <w:r w:rsidRPr="005F499E">
      <w:rPr>
        <w:rFonts w:cs="Arial"/>
        <w:sz w:val="16"/>
        <w:szCs w:val="16"/>
      </w:rPr>
      <w:t>© Sydney Trains</w:t>
    </w:r>
    <w:r w:rsidR="0050161A">
      <w:rPr>
        <w:rFonts w:cs="Arial"/>
        <w:sz w:val="16"/>
        <w:szCs w:val="16"/>
      </w:rPr>
      <w:ptab w:relativeTo="margin" w:alignment="right" w:leader="none"/>
    </w:r>
    <w:r w:rsidRPr="005F499E">
      <w:rPr>
        <w:rFonts w:cs="Arial"/>
        <w:sz w:val="16"/>
        <w:szCs w:val="16"/>
      </w:rPr>
      <w:t xml:space="preserve">Page </w:t>
    </w:r>
    <w:r w:rsidRPr="005F499E">
      <w:rPr>
        <w:rFonts w:cs="Arial"/>
        <w:sz w:val="16"/>
        <w:szCs w:val="16"/>
      </w:rPr>
      <w:fldChar w:fldCharType="begin"/>
    </w:r>
    <w:r w:rsidRPr="005F499E">
      <w:rPr>
        <w:rFonts w:cs="Arial"/>
        <w:sz w:val="16"/>
        <w:szCs w:val="16"/>
      </w:rPr>
      <w:instrText xml:space="preserve"> PAGE </w:instrText>
    </w:r>
    <w:r w:rsidRPr="005F499E">
      <w:rPr>
        <w:rFonts w:cs="Arial"/>
        <w:sz w:val="16"/>
        <w:szCs w:val="16"/>
      </w:rPr>
      <w:fldChar w:fldCharType="separate"/>
    </w:r>
    <w:r w:rsidR="00D463BF">
      <w:rPr>
        <w:rFonts w:cs="Arial"/>
        <w:noProof/>
        <w:sz w:val="16"/>
        <w:szCs w:val="16"/>
      </w:rPr>
      <w:t>2</w:t>
    </w:r>
    <w:r w:rsidRPr="005F499E">
      <w:rPr>
        <w:rFonts w:cs="Arial"/>
        <w:sz w:val="16"/>
        <w:szCs w:val="16"/>
      </w:rPr>
      <w:fldChar w:fldCharType="end"/>
    </w:r>
    <w:r w:rsidRPr="005F499E">
      <w:rPr>
        <w:rFonts w:cs="Arial"/>
        <w:sz w:val="16"/>
        <w:szCs w:val="16"/>
      </w:rPr>
      <w:t xml:space="preserve"> of </w:t>
    </w:r>
    <w:r w:rsidRPr="005F499E">
      <w:rPr>
        <w:rFonts w:cs="Arial"/>
        <w:sz w:val="16"/>
        <w:szCs w:val="16"/>
      </w:rPr>
      <w:fldChar w:fldCharType="begin"/>
    </w:r>
    <w:r w:rsidRPr="005F499E">
      <w:rPr>
        <w:rFonts w:cs="Arial"/>
        <w:sz w:val="16"/>
        <w:szCs w:val="16"/>
      </w:rPr>
      <w:instrText xml:space="preserve"> NUMPAGES </w:instrText>
    </w:r>
    <w:r w:rsidRPr="005F499E">
      <w:rPr>
        <w:rFonts w:cs="Arial"/>
        <w:sz w:val="16"/>
        <w:szCs w:val="16"/>
      </w:rPr>
      <w:fldChar w:fldCharType="separate"/>
    </w:r>
    <w:r w:rsidR="00D463BF">
      <w:rPr>
        <w:rFonts w:cs="Arial"/>
        <w:noProof/>
        <w:sz w:val="16"/>
        <w:szCs w:val="16"/>
      </w:rPr>
      <w:t>2</w:t>
    </w:r>
    <w:r w:rsidRPr="005F499E">
      <w:rPr>
        <w:rFonts w:cs="Arial"/>
        <w:sz w:val="16"/>
        <w:szCs w:val="16"/>
      </w:rPr>
      <w:fldChar w:fldCharType="end"/>
    </w:r>
  </w:p>
  <w:p w14:paraId="73DC8F0E" w14:textId="53A3A673" w:rsidR="001669C1" w:rsidRPr="005F499E" w:rsidRDefault="001669C1" w:rsidP="00C90175">
    <w:pPr>
      <w:rPr>
        <w:rFonts w:cs="Arial"/>
        <w:color w:val="000000" w:themeColor="text1"/>
        <w:sz w:val="16"/>
        <w:szCs w:val="16"/>
      </w:rPr>
    </w:pPr>
    <w:r w:rsidRPr="005F499E">
      <w:rPr>
        <w:rFonts w:cs="Arial"/>
        <w:color w:val="000000" w:themeColor="text1"/>
        <w:sz w:val="16"/>
        <w:szCs w:val="16"/>
      </w:rPr>
      <w:t xml:space="preserve">Date in Force: </w:t>
    </w:r>
    <w:r w:rsidR="0050161A">
      <w:rPr>
        <w:rFonts w:cs="Arial"/>
        <w:color w:val="000000" w:themeColor="text1"/>
        <w:sz w:val="16"/>
        <w:szCs w:val="16"/>
      </w:rPr>
      <w:t>XX August 2020</w:t>
    </w:r>
    <w:r w:rsidR="0050161A">
      <w:rPr>
        <w:rFonts w:cs="Arial"/>
        <w:color w:val="000000" w:themeColor="text1"/>
        <w:sz w:val="16"/>
        <w:szCs w:val="16"/>
      </w:rPr>
      <w:ptab w:relativeTo="margin" w:alignment="center" w:leader="none"/>
    </w:r>
    <w:r w:rsidRPr="005F499E">
      <w:rPr>
        <w:rFonts w:cs="Arial"/>
        <w:color w:val="FF0000"/>
        <w:sz w:val="16"/>
        <w:szCs w:val="16"/>
      </w:rPr>
      <w:t>UNCONTROLLED WHEN PRINTED</w:t>
    </w:r>
    <w:r w:rsidR="0050161A">
      <w:rPr>
        <w:rFonts w:cs="Arial"/>
        <w:color w:val="FF0000"/>
        <w:sz w:val="16"/>
        <w:szCs w:val="16"/>
      </w:rPr>
      <w:ptab w:relativeTo="margin" w:alignment="right" w:leader="none"/>
    </w:r>
    <w:r w:rsidRPr="005F499E">
      <w:rPr>
        <w:rFonts w:cs="Arial"/>
        <w:color w:val="000000" w:themeColor="text1"/>
        <w:sz w:val="16"/>
        <w:szCs w:val="16"/>
      </w:rPr>
      <w:t>Version 1.</w:t>
    </w:r>
    <w:r w:rsidR="0050161A">
      <w:rPr>
        <w:rFonts w:cs="Arial"/>
        <w:color w:val="000000" w:themeColor="text1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9D64" w14:textId="77777777" w:rsidR="00ED4D6F" w:rsidRPr="00ED4D6F" w:rsidRDefault="00ED4D6F" w:rsidP="00E02672">
    <w:pPr>
      <w:rPr>
        <w:rFonts w:ascii="Public Sans (NSW)" w:hAnsi="Public Sans (NSW)"/>
        <w:sz w:val="14"/>
        <w:szCs w:val="20"/>
      </w:rPr>
    </w:pPr>
    <w:r w:rsidRPr="00ED4D6F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906B5CC" wp14:editId="717928C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9F17B" w14:textId="77777777" w:rsidR="00ED4D6F" w:rsidRPr="008356D6" w:rsidRDefault="00ED4D6F" w:rsidP="00ED4D6F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6B5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4049F17B" w14:textId="77777777" w:rsidR="00ED4D6F" w:rsidRPr="008356D6" w:rsidRDefault="00ED4D6F" w:rsidP="00ED4D6F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D0FABE" w14:textId="77777777" w:rsidR="00ED4D6F" w:rsidRPr="00ED4D6F" w:rsidRDefault="00ED4D6F" w:rsidP="00E02672">
    <w:pPr>
      <w:rPr>
        <w:rFonts w:ascii="Public Sans (NSW)" w:hAnsi="Public Sans (NSW)"/>
        <w:sz w:val="14"/>
        <w:szCs w:val="20"/>
      </w:rPr>
    </w:pPr>
  </w:p>
  <w:p w14:paraId="373016C7" w14:textId="77777777" w:rsidR="00ED4D6F" w:rsidRPr="00ED4D6F" w:rsidRDefault="00ED4D6F" w:rsidP="00E02672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ED4D6F">
      <w:rPr>
        <w:rFonts w:ascii="Public Sans (NSW)" w:hAnsi="Public Sans (NSW)" w:cs="Arial"/>
        <w:sz w:val="14"/>
        <w:szCs w:val="20"/>
      </w:rPr>
      <w:t>© Sydney Trains</w:t>
    </w:r>
    <w:r w:rsidRPr="00ED4D6F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D4D6F">
      <w:rPr>
        <w:rFonts w:ascii="Public Sans (NSW)" w:hAnsi="Public Sans (NSW)" w:cs="Arial"/>
        <w:sz w:val="14"/>
        <w:szCs w:val="20"/>
      </w:rPr>
      <w:t xml:space="preserve">Page </w:t>
    </w:r>
    <w:r w:rsidRPr="00ED4D6F">
      <w:rPr>
        <w:rFonts w:ascii="Public Sans (NSW)" w:hAnsi="Public Sans (NSW)" w:cs="Arial"/>
        <w:sz w:val="14"/>
        <w:szCs w:val="20"/>
      </w:rPr>
      <w:fldChar w:fldCharType="begin"/>
    </w:r>
    <w:r w:rsidRPr="00ED4D6F">
      <w:rPr>
        <w:rFonts w:ascii="Public Sans (NSW)" w:hAnsi="Public Sans (NSW)" w:cs="Arial"/>
        <w:sz w:val="14"/>
        <w:szCs w:val="20"/>
      </w:rPr>
      <w:instrText xml:space="preserve"> PAGE </w:instrText>
    </w:r>
    <w:r w:rsidRPr="00ED4D6F">
      <w:rPr>
        <w:rFonts w:ascii="Public Sans (NSW)" w:hAnsi="Public Sans (NSW)" w:cs="Arial"/>
        <w:sz w:val="14"/>
        <w:szCs w:val="20"/>
      </w:rPr>
      <w:fldChar w:fldCharType="separate"/>
    </w:r>
    <w:r w:rsidRPr="00ED4D6F">
      <w:rPr>
        <w:rFonts w:ascii="Public Sans (NSW)" w:hAnsi="Public Sans (NSW)" w:cs="Arial"/>
        <w:sz w:val="14"/>
        <w:szCs w:val="20"/>
      </w:rPr>
      <w:t>1</w:t>
    </w:r>
    <w:r w:rsidRPr="00ED4D6F">
      <w:rPr>
        <w:rFonts w:ascii="Public Sans (NSW)" w:hAnsi="Public Sans (NSW)" w:cs="Arial"/>
        <w:sz w:val="14"/>
        <w:szCs w:val="20"/>
      </w:rPr>
      <w:fldChar w:fldCharType="end"/>
    </w:r>
    <w:r w:rsidRPr="00ED4D6F">
      <w:rPr>
        <w:rFonts w:ascii="Public Sans (NSW)" w:hAnsi="Public Sans (NSW)" w:cs="Arial"/>
        <w:sz w:val="14"/>
        <w:szCs w:val="20"/>
      </w:rPr>
      <w:t xml:space="preserve"> of </w:t>
    </w:r>
    <w:r w:rsidRPr="00ED4D6F">
      <w:rPr>
        <w:rFonts w:ascii="Public Sans (NSW)" w:hAnsi="Public Sans (NSW)" w:cs="Arial"/>
        <w:sz w:val="14"/>
        <w:szCs w:val="20"/>
      </w:rPr>
      <w:fldChar w:fldCharType="begin"/>
    </w:r>
    <w:r w:rsidRPr="00ED4D6F">
      <w:rPr>
        <w:rFonts w:ascii="Public Sans (NSW)" w:hAnsi="Public Sans (NSW)" w:cs="Arial"/>
        <w:sz w:val="14"/>
        <w:szCs w:val="20"/>
      </w:rPr>
      <w:instrText xml:space="preserve"> NUMPAGES </w:instrText>
    </w:r>
    <w:r w:rsidRPr="00ED4D6F">
      <w:rPr>
        <w:rFonts w:ascii="Public Sans (NSW)" w:hAnsi="Public Sans (NSW)" w:cs="Arial"/>
        <w:sz w:val="14"/>
        <w:szCs w:val="20"/>
      </w:rPr>
      <w:fldChar w:fldCharType="separate"/>
    </w:r>
    <w:r w:rsidRPr="00ED4D6F">
      <w:rPr>
        <w:rFonts w:ascii="Public Sans (NSW)" w:hAnsi="Public Sans (NSW)" w:cs="Arial"/>
        <w:sz w:val="14"/>
        <w:szCs w:val="20"/>
      </w:rPr>
      <w:t>1</w:t>
    </w:r>
    <w:r w:rsidRPr="00ED4D6F">
      <w:rPr>
        <w:rFonts w:ascii="Public Sans (NSW)" w:hAnsi="Public Sans (NSW)" w:cs="Arial"/>
        <w:sz w:val="14"/>
        <w:szCs w:val="20"/>
      </w:rPr>
      <w:fldChar w:fldCharType="end"/>
    </w:r>
  </w:p>
  <w:p w14:paraId="4AE69C45" w14:textId="568B3309" w:rsidR="00ED4D6F" w:rsidRPr="00ED4D6F" w:rsidRDefault="00ED4D6F" w:rsidP="00E02672">
    <w:pPr>
      <w:rPr>
        <w:rFonts w:ascii="Public Sans (NSW)" w:hAnsi="Public Sans (NSW)" w:cs="Arial"/>
        <w:color w:val="000000" w:themeColor="text1"/>
        <w:sz w:val="14"/>
        <w:szCs w:val="20"/>
      </w:rPr>
    </w:pPr>
    <w:r w:rsidRPr="00ED4D6F">
      <w:rPr>
        <w:rFonts w:ascii="Public Sans (NSW)" w:hAnsi="Public Sans (NSW)" w:cs="Arial"/>
        <w:color w:val="000000" w:themeColor="text1"/>
        <w:sz w:val="14"/>
        <w:szCs w:val="20"/>
      </w:rPr>
      <w:t xml:space="preserve">Version </w:t>
    </w:r>
    <w:r w:rsidR="00510710">
      <w:rPr>
        <w:rFonts w:ascii="Public Sans (NSW)" w:hAnsi="Public Sans (NSW)" w:cs="Arial"/>
        <w:color w:val="000000" w:themeColor="text1"/>
        <w:sz w:val="14"/>
        <w:szCs w:val="20"/>
      </w:rPr>
      <w:t>2.0</w:t>
    </w:r>
  </w:p>
  <w:p w14:paraId="6A8F2365" w14:textId="00082F44" w:rsidR="005F499E" w:rsidRPr="00E02672" w:rsidRDefault="00ED4D6F" w:rsidP="00C90175">
    <w:pPr>
      <w:rPr>
        <w:rFonts w:ascii="Public Sans (NSW)" w:hAnsi="Public Sans (NSW)" w:cs="Arial"/>
        <w:color w:val="000000" w:themeColor="text1"/>
        <w:sz w:val="14"/>
        <w:szCs w:val="14"/>
      </w:rPr>
    </w:pPr>
    <w:r w:rsidRPr="00ED4D6F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D4D6F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15 July</w:t>
    </w:r>
    <w:r w:rsidRPr="00ED4D6F">
      <w:rPr>
        <w:rFonts w:ascii="Public Sans (NSW)" w:hAnsi="Public Sans (NSW)"/>
        <w:sz w:val="14"/>
        <w:szCs w:val="20"/>
      </w:rPr>
      <w:t xml:space="preserve"> 2022</w:t>
    </w:r>
    <w:r w:rsidRPr="00ED4D6F">
      <w:rPr>
        <w:rFonts w:ascii="Public Sans (NSW)" w:hAnsi="Public Sans (NSW)"/>
        <w:sz w:val="14"/>
        <w:szCs w:val="20"/>
      </w:rPr>
      <w:ptab w:relativeTo="margin" w:alignment="right" w:leader="none"/>
    </w:r>
    <w:r w:rsidRPr="00ED4D6F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5655" w14:textId="77777777" w:rsidR="00A47A28" w:rsidRDefault="00A47A28" w:rsidP="008F3D26">
      <w:r>
        <w:separator/>
      </w:r>
    </w:p>
  </w:footnote>
  <w:footnote w:type="continuationSeparator" w:id="0">
    <w:p w14:paraId="0C638262" w14:textId="77777777" w:rsidR="00A47A28" w:rsidRDefault="00A47A28" w:rsidP="008F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8FB9" w14:textId="77777777" w:rsidR="001766B1" w:rsidRDefault="00176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7766" w14:textId="77777777" w:rsidR="005F499E" w:rsidRPr="005F499E" w:rsidRDefault="005F499E" w:rsidP="00C90175">
    <w:pPr>
      <w:pStyle w:val="Header"/>
      <w:tabs>
        <w:tab w:val="clear" w:pos="4153"/>
        <w:tab w:val="clear" w:pos="8306"/>
      </w:tabs>
      <w:rPr>
        <w:sz w:val="16"/>
        <w:szCs w:val="16"/>
      </w:rPr>
    </w:pPr>
    <w:r w:rsidRPr="005F499E">
      <w:rPr>
        <w:sz w:val="16"/>
        <w:szCs w:val="16"/>
      </w:rPr>
      <w:t xml:space="preserve">Sydney Trains </w:t>
    </w:r>
    <w:r>
      <w:rPr>
        <w:sz w:val="16"/>
        <w:szCs w:val="16"/>
      </w:rPr>
      <w:t>Engineering Form</w:t>
    </w:r>
    <w:r w:rsidRPr="005F499E">
      <w:rPr>
        <w:sz w:val="16"/>
        <w:szCs w:val="16"/>
      </w:rPr>
      <w:t xml:space="preserve"> – Signalling and Control Systems</w:t>
    </w:r>
  </w:p>
  <w:p w14:paraId="62DB4038" w14:textId="450CDD26" w:rsidR="005F499E" w:rsidRPr="005F499E" w:rsidRDefault="005F499E" w:rsidP="00C90175">
    <w:pPr>
      <w:pStyle w:val="Header"/>
      <w:pBdr>
        <w:bottom w:val="single" w:sz="4" w:space="1" w:color="auto"/>
      </w:pBdr>
      <w:tabs>
        <w:tab w:val="clear" w:pos="4153"/>
        <w:tab w:val="clear" w:pos="8306"/>
      </w:tabs>
      <w:rPr>
        <w:sz w:val="16"/>
        <w:szCs w:val="16"/>
      </w:rPr>
    </w:pPr>
    <w:r w:rsidRPr="005F499E">
      <w:rPr>
        <w:sz w:val="16"/>
        <w:szCs w:val="16"/>
      </w:rPr>
      <w:t>Monthly Return for Signalling Maintenance Tests</w:t>
    </w:r>
    <w:r w:rsidR="006C2EA2">
      <w:rPr>
        <w:sz w:val="16"/>
        <w:szCs w:val="16"/>
      </w:rPr>
      <w:t xml:space="preserve"> and Inspections</w:t>
    </w:r>
    <w:r w:rsidR="0050161A">
      <w:rPr>
        <w:sz w:val="16"/>
        <w:szCs w:val="16"/>
      </w:rPr>
      <w:ptab w:relativeTo="margin" w:alignment="right" w:leader="none"/>
    </w:r>
    <w:r w:rsidRPr="005F499E">
      <w:rPr>
        <w:sz w:val="16"/>
        <w:szCs w:val="16"/>
      </w:rPr>
      <w:t>PR S 40017 FM01</w:t>
    </w:r>
  </w:p>
  <w:p w14:paraId="103B9F14" w14:textId="77777777" w:rsidR="008F3D26" w:rsidRPr="005F499E" w:rsidRDefault="008F3D26" w:rsidP="00E02672">
    <w:pPr>
      <w:pStyle w:val="Header"/>
      <w:tabs>
        <w:tab w:val="clear" w:pos="4153"/>
        <w:tab w:val="clear" w:pos="830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80A9" w14:textId="24574F54" w:rsidR="00AD09F3" w:rsidRPr="00AD09F3" w:rsidRDefault="00AD09F3" w:rsidP="00AD09F3">
    <w:pPr>
      <w:rPr>
        <w:rFonts w:ascii="Public Sans (NSW)" w:hAnsi="Public Sans (NSW)"/>
        <w:sz w:val="20"/>
        <w:szCs w:val="20"/>
      </w:rPr>
    </w:pPr>
    <w:r w:rsidRPr="00AD09F3">
      <w:rPr>
        <w:rFonts w:ascii="Public Sans (NSW)" w:hAnsi="Public Sans (NSW)"/>
        <w:sz w:val="20"/>
        <w:szCs w:val="20"/>
      </w:rPr>
      <w:t>Sydney Trains</w:t>
    </w:r>
  </w:p>
  <w:p w14:paraId="78C77C61" w14:textId="77777777" w:rsidR="00AD09F3" w:rsidRPr="00AD09F3" w:rsidRDefault="00AD09F3" w:rsidP="00E02672">
    <w:pPr>
      <w:rPr>
        <w:rFonts w:ascii="Public Sans (NSW)" w:hAnsi="Public Sans (NSW)"/>
        <w:sz w:val="14"/>
        <w:szCs w:val="20"/>
      </w:rPr>
    </w:pPr>
  </w:p>
  <w:p w14:paraId="17FB7CCB" w14:textId="77777777" w:rsidR="00AD09F3" w:rsidRPr="00AD09F3" w:rsidRDefault="00AD09F3" w:rsidP="00AD09F3">
    <w:pPr>
      <w:rPr>
        <w:rFonts w:ascii="Public Sans (NSW)" w:hAnsi="Public Sans (NSW)"/>
        <w:sz w:val="20"/>
        <w:szCs w:val="20"/>
      </w:rPr>
    </w:pPr>
    <w:r w:rsidRPr="00AD09F3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54656" behindDoc="1" locked="0" layoutInCell="1" allowOverlap="1" wp14:anchorId="6E5D9EF5" wp14:editId="18A7FD24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9F3">
      <w:rPr>
        <w:rFonts w:ascii="Public Sans (NSW)" w:hAnsi="Public Sans (NSW)"/>
        <w:sz w:val="20"/>
        <w:szCs w:val="20"/>
      </w:rPr>
      <w:t>Engineering System Integrity</w:t>
    </w:r>
  </w:p>
  <w:p w14:paraId="25EF2C6C" w14:textId="3A8D01B9" w:rsidR="00AD09F3" w:rsidRPr="00AD09F3" w:rsidRDefault="00AD09F3" w:rsidP="00AD09F3">
    <w:pPr>
      <w:rPr>
        <w:rFonts w:ascii="Public Sans (NSW)" w:hAnsi="Public Sans (NSW)"/>
        <w:b/>
        <w:sz w:val="24"/>
        <w:szCs w:val="20"/>
      </w:rPr>
    </w:pPr>
    <w:r w:rsidRPr="00AD09F3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 xml:space="preserve">0017 FM01 </w:t>
    </w:r>
  </w:p>
  <w:p w14:paraId="6387F94F" w14:textId="679276F4" w:rsidR="00AD09F3" w:rsidRPr="00AD09F3" w:rsidRDefault="00E34956" w:rsidP="00AD09F3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Monthly Return for Signalling Maintenance Tests and Inspections</w:t>
    </w:r>
  </w:p>
  <w:p w14:paraId="72742FE0" w14:textId="77777777" w:rsidR="00AD09F3" w:rsidRPr="00AD09F3" w:rsidRDefault="00AD09F3" w:rsidP="00AD09F3">
    <w:pPr>
      <w:rPr>
        <w:rFonts w:ascii="Public Sans (NSW)" w:hAnsi="Public Sans (NSW)"/>
        <w:sz w:val="8"/>
        <w:szCs w:val="10"/>
      </w:rPr>
    </w:pPr>
  </w:p>
  <w:p w14:paraId="567FF832" w14:textId="77777777" w:rsidR="005F499E" w:rsidRPr="00E02672" w:rsidRDefault="005F499E" w:rsidP="00E02672">
    <w:pPr>
      <w:pStyle w:val="Header"/>
      <w:tabs>
        <w:tab w:val="clear" w:pos="4153"/>
        <w:tab w:val="clear" w:pos="8306"/>
      </w:tabs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26"/>
    <w:rsid w:val="00012B17"/>
    <w:rsid w:val="00015A83"/>
    <w:rsid w:val="00024FDF"/>
    <w:rsid w:val="00055584"/>
    <w:rsid w:val="000609B4"/>
    <w:rsid w:val="00064BB7"/>
    <w:rsid w:val="00080734"/>
    <w:rsid w:val="00081EC5"/>
    <w:rsid w:val="00094B8B"/>
    <w:rsid w:val="000A5798"/>
    <w:rsid w:val="000B3724"/>
    <w:rsid w:val="000D4026"/>
    <w:rsid w:val="00104572"/>
    <w:rsid w:val="00107999"/>
    <w:rsid w:val="001112E4"/>
    <w:rsid w:val="00124DC1"/>
    <w:rsid w:val="001361E0"/>
    <w:rsid w:val="0014322E"/>
    <w:rsid w:val="001669C1"/>
    <w:rsid w:val="001766B1"/>
    <w:rsid w:val="00183320"/>
    <w:rsid w:val="001C467F"/>
    <w:rsid w:val="001E4ED0"/>
    <w:rsid w:val="001E6C5F"/>
    <w:rsid w:val="002056FD"/>
    <w:rsid w:val="00233E4D"/>
    <w:rsid w:val="00284322"/>
    <w:rsid w:val="00287C2F"/>
    <w:rsid w:val="002B78B2"/>
    <w:rsid w:val="002D58F0"/>
    <w:rsid w:val="00324CFC"/>
    <w:rsid w:val="0034075B"/>
    <w:rsid w:val="00367F0A"/>
    <w:rsid w:val="00396092"/>
    <w:rsid w:val="003A4013"/>
    <w:rsid w:val="003B2243"/>
    <w:rsid w:val="003B3560"/>
    <w:rsid w:val="003C00C2"/>
    <w:rsid w:val="00401ECC"/>
    <w:rsid w:val="0040213A"/>
    <w:rsid w:val="0042413D"/>
    <w:rsid w:val="00426662"/>
    <w:rsid w:val="004576BC"/>
    <w:rsid w:val="00481125"/>
    <w:rsid w:val="004A1B35"/>
    <w:rsid w:val="004E2925"/>
    <w:rsid w:val="004F52E7"/>
    <w:rsid w:val="0050161A"/>
    <w:rsid w:val="00504415"/>
    <w:rsid w:val="00510644"/>
    <w:rsid w:val="00510710"/>
    <w:rsid w:val="00517466"/>
    <w:rsid w:val="00531D2F"/>
    <w:rsid w:val="00537806"/>
    <w:rsid w:val="005431DB"/>
    <w:rsid w:val="00564192"/>
    <w:rsid w:val="005B098F"/>
    <w:rsid w:val="005C211D"/>
    <w:rsid w:val="005C74D1"/>
    <w:rsid w:val="005F499E"/>
    <w:rsid w:val="0061121F"/>
    <w:rsid w:val="00625D7A"/>
    <w:rsid w:val="006314F5"/>
    <w:rsid w:val="00637B2F"/>
    <w:rsid w:val="00643B11"/>
    <w:rsid w:val="006754DC"/>
    <w:rsid w:val="00686219"/>
    <w:rsid w:val="006B0694"/>
    <w:rsid w:val="006C2EA2"/>
    <w:rsid w:val="006F0A45"/>
    <w:rsid w:val="00724269"/>
    <w:rsid w:val="00725226"/>
    <w:rsid w:val="007577FE"/>
    <w:rsid w:val="0078500D"/>
    <w:rsid w:val="007B05CD"/>
    <w:rsid w:val="007C04A5"/>
    <w:rsid w:val="007D0282"/>
    <w:rsid w:val="007D2B85"/>
    <w:rsid w:val="007E44C7"/>
    <w:rsid w:val="00807B13"/>
    <w:rsid w:val="0081282E"/>
    <w:rsid w:val="00813CCB"/>
    <w:rsid w:val="00816AAF"/>
    <w:rsid w:val="0088289B"/>
    <w:rsid w:val="008C2961"/>
    <w:rsid w:val="008C3601"/>
    <w:rsid w:val="008E04A0"/>
    <w:rsid w:val="008F3D26"/>
    <w:rsid w:val="009267EF"/>
    <w:rsid w:val="0094121D"/>
    <w:rsid w:val="009502E0"/>
    <w:rsid w:val="00964F1F"/>
    <w:rsid w:val="00975159"/>
    <w:rsid w:val="00982FC4"/>
    <w:rsid w:val="00994471"/>
    <w:rsid w:val="009F3124"/>
    <w:rsid w:val="00A25873"/>
    <w:rsid w:val="00A26EA3"/>
    <w:rsid w:val="00A36963"/>
    <w:rsid w:val="00A47A28"/>
    <w:rsid w:val="00A50C61"/>
    <w:rsid w:val="00A915A0"/>
    <w:rsid w:val="00A949E3"/>
    <w:rsid w:val="00AC06A5"/>
    <w:rsid w:val="00AD09F3"/>
    <w:rsid w:val="00AE468B"/>
    <w:rsid w:val="00B23465"/>
    <w:rsid w:val="00B27D07"/>
    <w:rsid w:val="00B341BC"/>
    <w:rsid w:val="00B71F24"/>
    <w:rsid w:val="00B74AE6"/>
    <w:rsid w:val="00B87339"/>
    <w:rsid w:val="00BB0B41"/>
    <w:rsid w:val="00BB43EC"/>
    <w:rsid w:val="00BF64CF"/>
    <w:rsid w:val="00C31A38"/>
    <w:rsid w:val="00C51FA1"/>
    <w:rsid w:val="00C52DE1"/>
    <w:rsid w:val="00C7784D"/>
    <w:rsid w:val="00C90175"/>
    <w:rsid w:val="00C93438"/>
    <w:rsid w:val="00CB636E"/>
    <w:rsid w:val="00CC0890"/>
    <w:rsid w:val="00CD1B11"/>
    <w:rsid w:val="00CF504F"/>
    <w:rsid w:val="00D23740"/>
    <w:rsid w:val="00D352AB"/>
    <w:rsid w:val="00D463BF"/>
    <w:rsid w:val="00DB72C3"/>
    <w:rsid w:val="00DC21F8"/>
    <w:rsid w:val="00DC6E4D"/>
    <w:rsid w:val="00DF2262"/>
    <w:rsid w:val="00DF30E3"/>
    <w:rsid w:val="00DF5714"/>
    <w:rsid w:val="00E02672"/>
    <w:rsid w:val="00E0690E"/>
    <w:rsid w:val="00E21CD6"/>
    <w:rsid w:val="00E34956"/>
    <w:rsid w:val="00E363DE"/>
    <w:rsid w:val="00E40122"/>
    <w:rsid w:val="00E419F8"/>
    <w:rsid w:val="00E51458"/>
    <w:rsid w:val="00EB116F"/>
    <w:rsid w:val="00EB2714"/>
    <w:rsid w:val="00EC76C9"/>
    <w:rsid w:val="00ED11F9"/>
    <w:rsid w:val="00ED4D6F"/>
    <w:rsid w:val="00EE0402"/>
    <w:rsid w:val="00F26F0F"/>
    <w:rsid w:val="00F31268"/>
    <w:rsid w:val="00F351C8"/>
    <w:rsid w:val="00F5322D"/>
    <w:rsid w:val="00F64248"/>
    <w:rsid w:val="00F7106D"/>
    <w:rsid w:val="00F80D18"/>
    <w:rsid w:val="00FC049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14658C"/>
  <w15:docId w15:val="{9ADEFD94-3971-4DD1-AB05-B9DF86D8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9C1"/>
    <w:rPr>
      <w:rFonts w:ascii="Arial" w:hAnsi="Arial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paragraph" w:styleId="Revision">
    <w:name w:val="Revision"/>
    <w:hidden/>
    <w:uiPriority w:val="99"/>
    <w:semiHidden/>
    <w:rsid w:val="00C90175"/>
    <w:rPr>
      <w:rFonts w:ascii="Arial" w:hAnsi="Arial"/>
      <w:sz w:val="18"/>
      <w:szCs w:val="22"/>
    </w:rPr>
  </w:style>
  <w:style w:type="character" w:styleId="CommentReference">
    <w:name w:val="annotation reference"/>
    <w:basedOn w:val="DefaultParagraphFont"/>
    <w:semiHidden/>
    <w:unhideWhenUsed/>
    <w:rsid w:val="009412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2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21D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3B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1" ma:contentTypeDescription="Create a new document." ma:contentTypeScope="" ma:versionID="e4d3c39e3fe7a9b91389bdd229640ca0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74ff451f9cbf460fe3399f79823cef2f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A932C-2F50-4290-9D2D-F102E68D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85C1C-B2AE-4DDB-B24A-C32DC20F48F7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943BA25C-3712-4BDE-94CD-86B88C6EB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971</Characters>
  <Application>Microsoft Office Word</Application>
  <DocSecurity>0</DocSecurity>
  <Lines>971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40017 FM01 V2.0 Monthly Return for Signalling Maintenance Tests</vt:lpstr>
    </vt:vector>
  </TitlesOfParts>
  <Manager>Mark ALbrecht</Manager>
  <Company>Sydney Trains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40017 FM01 V2.0 Monthly Return for Signalling Maintenance Tests</dc:title>
  <dc:creator>Colin Darmena</dc:creator>
  <cp:keywords>PR S 40017 FM01 V2.0 Monthly Return for Signalling Maintenance Tests</cp:keywords>
  <dc:description>PR S 40017 FM01 V2.0_x000d_
Date in Force: 15 July 2022</dc:description>
  <cp:lastModifiedBy>Bahieya Sipos</cp:lastModifiedBy>
  <cp:revision>7</cp:revision>
  <cp:lastPrinted>2019-03-06T22:05:00Z</cp:lastPrinted>
  <dcterms:created xsi:type="dcterms:W3CDTF">2022-07-06T01:52:00Z</dcterms:created>
  <dcterms:modified xsi:type="dcterms:W3CDTF">2022-07-06T02:12:00Z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