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174"/>
        <w:gridCol w:w="242"/>
        <w:gridCol w:w="242"/>
        <w:gridCol w:w="3336"/>
        <w:gridCol w:w="1593"/>
      </w:tblGrid>
      <w:tr w:rsidR="006E65EB" w:rsidRPr="00F2045A" w14:paraId="18453DE1" w14:textId="77777777" w:rsidTr="0047111B">
        <w:trPr>
          <w:trHeight w:val="85"/>
        </w:trPr>
        <w:tc>
          <w:tcPr>
            <w:tcW w:w="5289" w:type="dxa"/>
            <w:vMerge w:val="restart"/>
            <w:shd w:val="clear" w:color="auto" w:fill="auto"/>
          </w:tcPr>
          <w:p w14:paraId="6A711DE6" w14:textId="77777777" w:rsidR="006E65EB" w:rsidRDefault="006E65EB" w:rsidP="00F2045A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087"/>
            </w:tblGrid>
            <w:tr w:rsidR="006E65EB" w14:paraId="17D7526D" w14:textId="77777777" w:rsidTr="00581B47">
              <w:tc>
                <w:tcPr>
                  <w:tcW w:w="988" w:type="dxa"/>
                </w:tcPr>
                <w:p w14:paraId="1094F7B2" w14:textId="77777777" w:rsidR="006E65EB" w:rsidRDefault="006E65EB" w:rsidP="004D052E">
                  <w:pPr>
                    <w:ind w:hanging="74"/>
                  </w:pPr>
                  <w:r>
                    <w:t>Name</w:t>
                  </w:r>
                </w:p>
              </w:tc>
              <w:tc>
                <w:tcPr>
                  <w:tcW w:w="4119" w:type="dxa"/>
                  <w:tcBorders>
                    <w:bottom w:val="single" w:sz="4" w:space="0" w:color="auto"/>
                  </w:tcBorders>
                </w:tcPr>
                <w:p w14:paraId="3DEF13CC" w14:textId="77777777" w:rsidR="006E65EB" w:rsidRDefault="006E65EB" w:rsidP="00F2045A"/>
              </w:tc>
            </w:tr>
          </w:tbl>
          <w:p w14:paraId="3A81E6DB" w14:textId="77777777" w:rsidR="006E65EB" w:rsidRPr="00F2045A" w:rsidRDefault="006E65EB" w:rsidP="00F2045A"/>
        </w:tc>
        <w:tc>
          <w:tcPr>
            <w:tcW w:w="5174" w:type="dxa"/>
            <w:vMerge w:val="restart"/>
            <w:shd w:val="clear" w:color="auto" w:fill="auto"/>
          </w:tcPr>
          <w:p w14:paraId="24822F6F" w14:textId="77777777" w:rsidR="006E65EB" w:rsidRPr="00C40840" w:rsidRDefault="006E65EB" w:rsidP="00F2045A">
            <w:pPr>
              <w:pStyle w:val="BodyText2"/>
              <w:rPr>
                <w:rStyle w:val="Bold"/>
                <w:sz w:val="28"/>
                <w:szCs w:val="28"/>
              </w:rPr>
            </w:pPr>
          </w:p>
        </w:tc>
        <w:tc>
          <w:tcPr>
            <w:tcW w:w="5413" w:type="dxa"/>
            <w:gridSpan w:val="4"/>
          </w:tcPr>
          <w:p w14:paraId="51ED50E5" w14:textId="71413BDC" w:rsidR="006E65EB" w:rsidRPr="004D052E" w:rsidRDefault="006E65EB" w:rsidP="00F2045A">
            <w:pPr>
              <w:jc w:val="right"/>
              <w:rPr>
                <w:rStyle w:val="Emphasis"/>
                <w:b/>
                <w:sz w:val="24"/>
                <w:szCs w:val="24"/>
              </w:rPr>
            </w:pPr>
          </w:p>
        </w:tc>
      </w:tr>
      <w:tr w:rsidR="007C05B1" w:rsidRPr="00F2045A" w14:paraId="2EEB29D0" w14:textId="77777777" w:rsidTr="005C50D4">
        <w:trPr>
          <w:trHeight w:val="85"/>
        </w:trPr>
        <w:tc>
          <w:tcPr>
            <w:tcW w:w="5289" w:type="dxa"/>
            <w:vMerge/>
            <w:shd w:val="clear" w:color="auto" w:fill="auto"/>
          </w:tcPr>
          <w:p w14:paraId="3363AEAA" w14:textId="77777777" w:rsidR="007C05B1" w:rsidRPr="00F2045A" w:rsidRDefault="007C05B1" w:rsidP="00F2045A"/>
        </w:tc>
        <w:tc>
          <w:tcPr>
            <w:tcW w:w="5174" w:type="dxa"/>
            <w:vMerge/>
            <w:shd w:val="clear" w:color="auto" w:fill="auto"/>
          </w:tcPr>
          <w:p w14:paraId="12308601" w14:textId="77777777" w:rsidR="007C05B1" w:rsidRPr="00F2045A" w:rsidRDefault="007C05B1" w:rsidP="00F2045A">
            <w:pPr>
              <w:pStyle w:val="BodyText2"/>
              <w:rPr>
                <w:rStyle w:val="Bold"/>
              </w:rPr>
            </w:pPr>
          </w:p>
        </w:tc>
        <w:tc>
          <w:tcPr>
            <w:tcW w:w="242" w:type="dxa"/>
          </w:tcPr>
          <w:p w14:paraId="6A918A76" w14:textId="77777777" w:rsidR="007C05B1" w:rsidRPr="00F2045A" w:rsidRDefault="007C05B1" w:rsidP="00F2045A">
            <w:pPr>
              <w:pStyle w:val="BodyText2"/>
              <w:rPr>
                <w:rStyle w:val="Bold"/>
              </w:rPr>
            </w:pPr>
          </w:p>
        </w:tc>
        <w:tc>
          <w:tcPr>
            <w:tcW w:w="242" w:type="dxa"/>
            <w:shd w:val="clear" w:color="auto" w:fill="auto"/>
          </w:tcPr>
          <w:p w14:paraId="6C79B040" w14:textId="77777777" w:rsidR="007C05B1" w:rsidRPr="00F2045A" w:rsidRDefault="007C05B1" w:rsidP="00F2045A">
            <w:pPr>
              <w:pStyle w:val="BodyText2"/>
              <w:rPr>
                <w:rStyle w:val="Bold"/>
              </w:rPr>
            </w:pPr>
          </w:p>
        </w:tc>
        <w:tc>
          <w:tcPr>
            <w:tcW w:w="3336" w:type="dxa"/>
          </w:tcPr>
          <w:tbl>
            <w:tblPr>
              <w:tblStyle w:val="TableGrid"/>
              <w:tblW w:w="3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868"/>
            </w:tblGrid>
            <w:tr w:rsidR="007C05B1" w14:paraId="55A10590" w14:textId="77777777" w:rsidTr="004D052E">
              <w:tc>
                <w:tcPr>
                  <w:tcW w:w="2252" w:type="dxa"/>
                </w:tcPr>
                <w:p w14:paraId="0CF141A7" w14:textId="77777777" w:rsidR="007C05B1" w:rsidRDefault="007C05B1" w:rsidP="004D052E">
                  <w:r>
                    <w:t>Mar  Jun  Sep  Dec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auto"/>
                  </w:tcBorders>
                </w:tcPr>
                <w:p w14:paraId="1E704F5B" w14:textId="77777777" w:rsidR="007C05B1" w:rsidRDefault="007C05B1" w:rsidP="004D052E"/>
              </w:tc>
            </w:tr>
          </w:tbl>
          <w:p w14:paraId="1D5F454C" w14:textId="77777777" w:rsidR="007C05B1" w:rsidRPr="004D052E" w:rsidRDefault="007C05B1" w:rsidP="004D052E">
            <w:pPr>
              <w:ind w:firstLine="857"/>
            </w:pPr>
          </w:p>
        </w:tc>
        <w:tc>
          <w:tcPr>
            <w:tcW w:w="1593" w:type="dxa"/>
          </w:tcPr>
          <w:p w14:paraId="7376C832" w14:textId="77777777" w:rsidR="007C05B1" w:rsidRDefault="007C05B1" w:rsidP="00F2045A">
            <w:r>
              <w:t>Year</w:t>
            </w:r>
          </w:p>
        </w:tc>
      </w:tr>
    </w:tbl>
    <w:p w14:paraId="0EAFEFF3" w14:textId="77777777" w:rsidR="00581B47" w:rsidRPr="004D052E" w:rsidRDefault="004D052E" w:rsidP="004D052E">
      <w:pPr>
        <w:pStyle w:val="Heading1"/>
        <w:tabs>
          <w:tab w:val="left" w:pos="11724"/>
        </w:tabs>
        <w:rPr>
          <w:sz w:val="12"/>
          <w:szCs w:val="12"/>
        </w:rPr>
      </w:pPr>
      <w:r>
        <w:rPr>
          <w:b/>
          <w:sz w:val="28"/>
          <w:szCs w:val="28"/>
        </w:rPr>
        <w:tab/>
      </w:r>
      <w:r w:rsidRPr="004D052E">
        <w:rPr>
          <w:sz w:val="12"/>
          <w:szCs w:val="12"/>
        </w:rPr>
        <w:t>Circle applicable</w:t>
      </w:r>
    </w:p>
    <w:p w14:paraId="04353EA8" w14:textId="77777777" w:rsidR="00C40840" w:rsidRPr="00157A83" w:rsidRDefault="00C40840" w:rsidP="00C40840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10833"/>
      </w:tblGrid>
      <w:tr w:rsidR="00C40840" w:rsidRPr="006C35B7" w14:paraId="0CECF171" w14:textId="77777777" w:rsidTr="00C40840">
        <w:tc>
          <w:tcPr>
            <w:tcW w:w="4928" w:type="dxa"/>
          </w:tcPr>
          <w:p w14:paraId="09B1769F" w14:textId="77777777" w:rsidR="00C40840" w:rsidRPr="00157A83" w:rsidRDefault="00C40840" w:rsidP="00C40840">
            <w:pPr>
              <w:ind w:hanging="108"/>
              <w:rPr>
                <w:rFonts w:ascii="Public Sans (NSW)" w:hAnsi="Public Sans (NSW)"/>
                <w:sz w:val="24"/>
              </w:rPr>
            </w:pPr>
            <w:r w:rsidRPr="00157A83">
              <w:rPr>
                <w:rFonts w:ascii="Public Sans (NSW)" w:hAnsi="Public Sans (NSW)"/>
                <w:szCs w:val="22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14:paraId="78205F17" w14:textId="77777777" w:rsidR="00C40840" w:rsidRPr="00157A83" w:rsidRDefault="00C40840" w:rsidP="00C40840">
            <w:pPr>
              <w:rPr>
                <w:rFonts w:ascii="Public Sans (NSW)" w:hAnsi="Public Sans (NSW)"/>
              </w:rPr>
            </w:pPr>
          </w:p>
        </w:tc>
      </w:tr>
    </w:tbl>
    <w:p w14:paraId="78F727BB" w14:textId="77777777" w:rsidR="00F2045A" w:rsidRPr="00157A83" w:rsidRDefault="00F2045A" w:rsidP="00C40840">
      <w:pPr>
        <w:pStyle w:val="BodyText"/>
        <w:rPr>
          <w:rFonts w:ascii="Public Sans (NSW)" w:hAnsi="Public Sans (NSW)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1132"/>
        <w:gridCol w:w="1127"/>
        <w:gridCol w:w="6799"/>
        <w:gridCol w:w="1364"/>
      </w:tblGrid>
      <w:tr w:rsidR="00C40840" w:rsidRPr="00A24336" w14:paraId="248DDAFA" w14:textId="77777777" w:rsidTr="001B32C3">
        <w:trPr>
          <w:trHeight w:val="348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D2A" w14:textId="77777777" w:rsidR="004F71F0" w:rsidRPr="00157A83" w:rsidRDefault="004F71F0" w:rsidP="00C4084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8465" w14:textId="77777777" w:rsidR="004F71F0" w:rsidRPr="00157A83" w:rsidRDefault="004F71F0" w:rsidP="0074579C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Conduct (</w:t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sym w:font="Wingdings 2" w:char="F050"/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CCBE3" w14:textId="77777777" w:rsidR="004F71F0" w:rsidRPr="00157A83" w:rsidRDefault="004F71F0" w:rsidP="0074579C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Assist (</w:t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sym w:font="Wingdings 2" w:char="F050"/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6C251" w14:textId="77777777" w:rsidR="004F71F0" w:rsidRPr="00157A83" w:rsidRDefault="004F71F0" w:rsidP="0074579C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Comments (e</w:t>
            </w:r>
            <w:r w:rsidR="00C40840"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.</w:t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g</w:t>
            </w:r>
            <w:r w:rsidR="00C40840"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.</w:t>
            </w: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 xml:space="preserve"> Type of equipment</w:t>
            </w:r>
            <w:r w:rsidR="00C40840"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E98B33" w14:textId="77777777" w:rsidR="004F71F0" w:rsidRPr="00157A83" w:rsidRDefault="004F71F0" w:rsidP="00C40840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Style w:val="Bold"/>
                <w:rFonts w:ascii="Public Sans (NSW)" w:hAnsi="Public Sans (NSW)"/>
                <w:sz w:val="20"/>
                <w:szCs w:val="20"/>
              </w:rPr>
              <w:t>Supervisor initial</w:t>
            </w:r>
          </w:p>
        </w:tc>
      </w:tr>
      <w:tr w:rsidR="00C40840" w:rsidRPr="00A24336" w14:paraId="7DC73FEE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66C2E" w14:textId="27DC1862" w:rsidR="004F71F0" w:rsidRPr="00157A83" w:rsidRDefault="00905738" w:rsidP="00905738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Attend derailments, collisions irregularities and wrong side failures – assess situation, make safe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44105DE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D184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493D0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76AC1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4577D5EA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C9B26" w14:textId="77777777" w:rsidR="004F71F0" w:rsidRPr="00157A83" w:rsidRDefault="00905738" w:rsidP="00F2045A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Investigate and repair signalling failures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308ED3B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9D8A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59E4E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71B1C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5185D12F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65C8F" w14:textId="77777777" w:rsidR="004F71F0" w:rsidRPr="00157A83" w:rsidRDefault="00905738" w:rsidP="00F2045A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Disconnect operational signalling infrastructure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92998AB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8CE0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31C0D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2526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61E46AEC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6E2A0" w14:textId="77777777" w:rsidR="004F71F0" w:rsidRPr="00157A83" w:rsidRDefault="00905738" w:rsidP="00F2045A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Inspect, test &amp; certify operational signalling infrastructure for the purpose of maintenance and/or following corrective action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420D2D8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55D39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0262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7006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533BFE3B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6CA49" w14:textId="77777777" w:rsidR="004F71F0" w:rsidRPr="00157A83" w:rsidRDefault="00905738" w:rsidP="00F2045A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Replace, inspect, test &amp; certify signalling apparatus where treated as like for like renewal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AEB113C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05E8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C90B1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8FFE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36A3F6FF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4FA1F" w14:textId="77777777" w:rsidR="004F71F0" w:rsidRPr="00157A83" w:rsidRDefault="00905738" w:rsidP="00905738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Apply temporary bridging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4C4530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18AD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A7AD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105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20974E5F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7BB" w14:textId="77777777" w:rsidR="004F71F0" w:rsidRPr="00157A83" w:rsidRDefault="00905738" w:rsidP="00F2045A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Releasing track or indication locking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D635BA3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2281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B81BC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DF16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6C4E8C52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66442" w14:textId="77777777" w:rsidR="004F71F0" w:rsidRPr="00157A83" w:rsidRDefault="00905738" w:rsidP="00905738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Conduct associated signalling work when rerailing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5611855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F6559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FD38A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FE32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  <w:tr w:rsidR="00C40840" w:rsidRPr="00A24336" w14:paraId="64883589" w14:textId="77777777" w:rsidTr="000D5968">
        <w:trPr>
          <w:trHeight w:val="39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A1390" w14:textId="77777777" w:rsidR="004F71F0" w:rsidRPr="00157A83" w:rsidRDefault="00905738" w:rsidP="00905738">
            <w:pPr>
              <w:rPr>
                <w:rFonts w:ascii="Public Sans (NSW)" w:hAnsi="Public Sans (NSW)"/>
                <w:sz w:val="20"/>
                <w:szCs w:val="20"/>
              </w:rPr>
            </w:pPr>
            <w:r w:rsidRPr="00157A83">
              <w:rPr>
                <w:rFonts w:ascii="Public Sans (NSW)" w:hAnsi="Public Sans (NSW)"/>
                <w:sz w:val="20"/>
                <w:szCs w:val="20"/>
              </w:rPr>
              <w:t>Changeover of wires and cables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C7D32D6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40612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C192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07F" w14:textId="77777777" w:rsidR="004F71F0" w:rsidRPr="00157A83" w:rsidRDefault="004F71F0" w:rsidP="00F2045A">
            <w:pPr>
              <w:rPr>
                <w:rFonts w:ascii="Public Sans (NSW)" w:hAnsi="Public Sans (NSW)"/>
                <w:sz w:val="20"/>
                <w:szCs w:val="20"/>
              </w:rPr>
            </w:pPr>
          </w:p>
        </w:tc>
      </w:tr>
    </w:tbl>
    <w:p w14:paraId="7763424F" w14:textId="77777777" w:rsidR="009A6E79" w:rsidRPr="00157A83" w:rsidRDefault="009A6E79" w:rsidP="00F2045A">
      <w:pPr>
        <w:rPr>
          <w:rFonts w:ascii="Public Sans (NSW)" w:hAnsi="Public Sans (NSW)"/>
          <w:sz w:val="14"/>
          <w:szCs w:val="16"/>
        </w:rPr>
      </w:pPr>
    </w:p>
    <w:p w14:paraId="29B87C8C" w14:textId="77777777" w:rsidR="009976A7" w:rsidRDefault="009976A7" w:rsidP="00F2045A">
      <w:pPr>
        <w:rPr>
          <w:rFonts w:ascii="Public Sans (NSW)" w:hAnsi="Public Sans (NSW)"/>
        </w:rPr>
      </w:pPr>
    </w:p>
    <w:p w14:paraId="35F3D3D3" w14:textId="39270A07" w:rsidR="009A6E79" w:rsidRPr="00157A83" w:rsidRDefault="00FA3483" w:rsidP="00F2045A">
      <w:pPr>
        <w:rPr>
          <w:rFonts w:ascii="Public Sans (NSW)" w:hAnsi="Public Sans (NSW)"/>
        </w:rPr>
      </w:pPr>
      <w:r w:rsidRPr="00157A83">
        <w:rPr>
          <w:rFonts w:ascii="Public Sans (NSW)" w:hAnsi="Public Sans (NSW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DEF4" wp14:editId="7756EAA3">
                <wp:simplePos x="0" y="0"/>
                <wp:positionH relativeFrom="column">
                  <wp:posOffset>-151765</wp:posOffset>
                </wp:positionH>
                <wp:positionV relativeFrom="paragraph">
                  <wp:posOffset>154849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7"/>
                              <w:gridCol w:w="425"/>
                              <w:gridCol w:w="3380"/>
                              <w:gridCol w:w="659"/>
                              <w:gridCol w:w="659"/>
                              <w:gridCol w:w="659"/>
                              <w:gridCol w:w="2113"/>
                              <w:gridCol w:w="3325"/>
                            </w:tblGrid>
                            <w:tr w:rsidR="00FA3483" w14:paraId="19B96BFC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6A576C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2A8D228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930F30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BA894B" w14:textId="77777777" w:rsidR="00FA3483" w:rsidRPr="00157A83" w:rsidRDefault="00FA3483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31C875" w14:textId="77777777" w:rsidR="00FA3483" w:rsidRPr="00157A83" w:rsidRDefault="00FA3483" w:rsidP="00F601D5">
                                  <w:pPr>
                                    <w:jc w:val="right"/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Fonts w:ascii="Public Sans (NSW)" w:hAnsi="Public Sans (NSW)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E3EB8D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ED038CC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51FA2E8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</w:tr>
                            <w:tr w:rsidR="00FA3483" w:rsidRPr="00C40840" w14:paraId="1CCEAA75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7063E2" w14:textId="77777777" w:rsidR="00FA3483" w:rsidRPr="00157A83" w:rsidRDefault="00FA3483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  <w:r w:rsidRPr="00157A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7B4BDED" w14:textId="77777777" w:rsidR="00FA3483" w:rsidRPr="00157A83" w:rsidRDefault="00FA3483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E70B6F" w14:textId="77777777" w:rsidR="00FA3483" w:rsidRPr="00157A83" w:rsidRDefault="00FA3483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9AE6F1A" w14:textId="77777777" w:rsidR="00FA3483" w:rsidRPr="00157A83" w:rsidRDefault="00FA3483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3E900C1" w14:textId="77777777" w:rsidR="00FA3483" w:rsidRPr="00157A83" w:rsidRDefault="00FA3483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FA3483" w14:paraId="6EB4568D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3F6E02C7" w14:textId="775A018D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157A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A6D4F93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4E92BEF3" w14:textId="77777777" w:rsidR="00FA3483" w:rsidRPr="00157A83" w:rsidRDefault="00FA3483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157A83">
                                    <w:rPr>
                                      <w:rStyle w:val="Bold"/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>Certification:</w:t>
                                  </w:r>
                                  <w:r w:rsidRPr="00157A83">
                                    <w:rPr>
                                      <w:rFonts w:ascii="Public Sans (NSW)" w:hAnsi="Public Sans (NSW)"/>
                                      <w:sz w:val="20"/>
                                      <w:szCs w:val="22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17695D1B" w14:textId="77777777" w:rsidR="00FA3483" w:rsidRDefault="00FA3483" w:rsidP="00FA3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D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2.2pt;width:806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7"/>
                        <w:gridCol w:w="425"/>
                        <w:gridCol w:w="3380"/>
                        <w:gridCol w:w="659"/>
                        <w:gridCol w:w="659"/>
                        <w:gridCol w:w="659"/>
                        <w:gridCol w:w="2113"/>
                        <w:gridCol w:w="3325"/>
                      </w:tblGrid>
                      <w:tr w:rsidR="00FA3483" w14:paraId="19B96BFC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786A576C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2A8D228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41930F30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41BA894B" w14:textId="77777777" w:rsidR="00FA3483" w:rsidRPr="00157A83" w:rsidRDefault="00FA3483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2C31C875" w14:textId="77777777" w:rsidR="00FA3483" w:rsidRPr="00157A83" w:rsidRDefault="00FA3483" w:rsidP="00F601D5">
                            <w:pPr>
                              <w:jc w:val="right"/>
                              <w:rPr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Fonts w:ascii="Public Sans (NSW)" w:hAnsi="Public Sans (NSW)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0CE3EB8D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ED038CC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351FA2E8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</w:tr>
                      <w:tr w:rsidR="00FA3483" w:rsidRPr="00C40840" w14:paraId="1CCEAA75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797063E2" w14:textId="77777777" w:rsidR="00FA3483" w:rsidRPr="00157A83" w:rsidRDefault="00FA3483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  <w:r w:rsidRPr="00157A83">
                              <w:rPr>
                                <w:rStyle w:val="Emphasis"/>
                                <w:rFonts w:ascii="Public Sans (NSW)" w:hAnsi="Public Sans (NSW)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7B4BDED" w14:textId="77777777" w:rsidR="00FA3483" w:rsidRPr="00157A83" w:rsidRDefault="00FA3483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1BE70B6F" w14:textId="77777777" w:rsidR="00FA3483" w:rsidRPr="00157A83" w:rsidRDefault="00FA3483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9AE6F1A" w14:textId="77777777" w:rsidR="00FA3483" w:rsidRPr="00157A83" w:rsidRDefault="00FA3483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03E900C1" w14:textId="77777777" w:rsidR="00FA3483" w:rsidRPr="00157A83" w:rsidRDefault="00FA3483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FA3483" w14:paraId="6EB4568D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3F6E02C7" w14:textId="775A018D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157A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A6D4F93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</w:tcPr>
                          <w:p w14:paraId="4E92BEF3" w14:textId="77777777" w:rsidR="00FA3483" w:rsidRPr="00157A83" w:rsidRDefault="00FA3483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157A83">
                              <w:rPr>
                                <w:rStyle w:val="Bold"/>
                                <w:rFonts w:ascii="Public Sans (NSW)" w:hAnsi="Public Sans (NSW)"/>
                                <w:sz w:val="20"/>
                                <w:szCs w:val="22"/>
                              </w:rPr>
                              <w:t>Certification:</w:t>
                            </w:r>
                            <w:r w:rsidRPr="00157A83">
                              <w:rPr>
                                <w:rFonts w:ascii="Public Sans (NSW)" w:hAnsi="Public Sans (NSW)"/>
                                <w:sz w:val="20"/>
                                <w:szCs w:val="22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17695D1B" w14:textId="77777777" w:rsidR="00FA3483" w:rsidRDefault="00FA3483" w:rsidP="00FA3483"/>
                  </w:txbxContent>
                </v:textbox>
              </v:shape>
            </w:pict>
          </mc:Fallback>
        </mc:AlternateContent>
      </w:r>
    </w:p>
    <w:sectPr w:rsidR="009A6E79" w:rsidRPr="00157A83" w:rsidSect="00F2045A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7EA7" w14:textId="77777777" w:rsidR="00EF11FE" w:rsidRDefault="00EF11FE">
      <w:r>
        <w:separator/>
      </w:r>
    </w:p>
  </w:endnote>
  <w:endnote w:type="continuationSeparator" w:id="0">
    <w:p w14:paraId="4DE4DB1A" w14:textId="77777777" w:rsidR="00EF11FE" w:rsidRDefault="00E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9BA" w14:textId="77777777" w:rsidR="001C10CD" w:rsidRPr="001C10CD" w:rsidRDefault="001C10CD" w:rsidP="001C10CD">
    <w:pPr>
      <w:spacing w:before="0" w:after="0"/>
      <w:rPr>
        <w:rFonts w:ascii="Public Sans (NSW)" w:hAnsi="Public Sans (NSW)"/>
        <w:sz w:val="14"/>
        <w:szCs w:val="20"/>
      </w:rPr>
    </w:pPr>
    <w:r w:rsidRPr="001C10C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52ABBC" wp14:editId="696D4FA7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90500"/>
              <wp:effectExtent l="0" t="0" r="18415" b="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91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A9D23" w14:textId="77777777" w:rsidR="001C10CD" w:rsidRPr="00157A83" w:rsidRDefault="001C10CD" w:rsidP="001C10CD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157A83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2AB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15pt;z-index:251663360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" filled="f" stroked="f">
              <v:textbox inset="0,0,0,0">
                <w:txbxContent>
                  <w:p w14:paraId="08EA9D23" w14:textId="77777777" w:rsidR="001C10CD" w:rsidRPr="00157A83" w:rsidRDefault="001C10CD" w:rsidP="001C10CD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157A83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E11AE1" w14:textId="77777777" w:rsidR="001C10CD" w:rsidRPr="001C10CD" w:rsidRDefault="001C10CD" w:rsidP="001C10CD">
    <w:pPr>
      <w:spacing w:before="0" w:after="0"/>
      <w:rPr>
        <w:rFonts w:ascii="Public Sans (NSW)" w:hAnsi="Public Sans (NSW)"/>
        <w:sz w:val="14"/>
        <w:szCs w:val="20"/>
      </w:rPr>
    </w:pPr>
  </w:p>
  <w:p w14:paraId="11D122C0" w14:textId="77777777" w:rsidR="001C10CD" w:rsidRPr="001C10CD" w:rsidRDefault="001C10CD" w:rsidP="001C10CD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1C10CD">
      <w:rPr>
        <w:rFonts w:ascii="Public Sans (NSW)" w:hAnsi="Public Sans (NSW)" w:cs="Arial"/>
        <w:sz w:val="14"/>
        <w:szCs w:val="20"/>
      </w:rPr>
      <w:t>© Sydney Trains</w:t>
    </w:r>
    <w:r w:rsidRPr="001C10C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1C10CD">
      <w:rPr>
        <w:rFonts w:ascii="Public Sans (NSW)" w:hAnsi="Public Sans (NSW)" w:cs="Arial"/>
        <w:sz w:val="14"/>
        <w:szCs w:val="20"/>
      </w:rPr>
      <w:t xml:space="preserve">Page </w:t>
    </w:r>
    <w:r w:rsidRPr="001C10CD">
      <w:rPr>
        <w:rFonts w:ascii="Public Sans (NSW)" w:hAnsi="Public Sans (NSW)" w:cs="Arial"/>
        <w:sz w:val="14"/>
        <w:szCs w:val="20"/>
      </w:rPr>
      <w:fldChar w:fldCharType="begin"/>
    </w:r>
    <w:r w:rsidRPr="001C10CD">
      <w:rPr>
        <w:rFonts w:ascii="Public Sans (NSW)" w:hAnsi="Public Sans (NSW)" w:cs="Arial"/>
        <w:sz w:val="14"/>
        <w:szCs w:val="20"/>
      </w:rPr>
      <w:instrText xml:space="preserve"> PAGE </w:instrText>
    </w:r>
    <w:r w:rsidRPr="001C10CD">
      <w:rPr>
        <w:rFonts w:ascii="Public Sans (NSW)" w:hAnsi="Public Sans (NSW)" w:cs="Arial"/>
        <w:sz w:val="14"/>
        <w:szCs w:val="20"/>
      </w:rPr>
      <w:fldChar w:fldCharType="separate"/>
    </w:r>
    <w:r w:rsidRPr="001C10CD">
      <w:rPr>
        <w:rFonts w:ascii="Public Sans (NSW)" w:hAnsi="Public Sans (NSW)" w:cs="Arial"/>
        <w:sz w:val="14"/>
        <w:szCs w:val="20"/>
      </w:rPr>
      <w:t>1</w:t>
    </w:r>
    <w:r w:rsidRPr="001C10CD">
      <w:rPr>
        <w:rFonts w:ascii="Public Sans (NSW)" w:hAnsi="Public Sans (NSW)" w:cs="Arial"/>
        <w:sz w:val="14"/>
        <w:szCs w:val="20"/>
      </w:rPr>
      <w:fldChar w:fldCharType="end"/>
    </w:r>
    <w:r w:rsidRPr="001C10CD">
      <w:rPr>
        <w:rFonts w:ascii="Public Sans (NSW)" w:hAnsi="Public Sans (NSW)" w:cs="Arial"/>
        <w:sz w:val="14"/>
        <w:szCs w:val="20"/>
      </w:rPr>
      <w:t xml:space="preserve"> of </w:t>
    </w:r>
    <w:r w:rsidRPr="001C10CD">
      <w:rPr>
        <w:rFonts w:ascii="Public Sans (NSW)" w:hAnsi="Public Sans (NSW)" w:cs="Arial"/>
        <w:sz w:val="14"/>
        <w:szCs w:val="20"/>
      </w:rPr>
      <w:fldChar w:fldCharType="begin"/>
    </w:r>
    <w:r w:rsidRPr="001C10CD">
      <w:rPr>
        <w:rFonts w:ascii="Public Sans (NSW)" w:hAnsi="Public Sans (NSW)" w:cs="Arial"/>
        <w:sz w:val="14"/>
        <w:szCs w:val="20"/>
      </w:rPr>
      <w:instrText xml:space="preserve"> NUMPAGES </w:instrText>
    </w:r>
    <w:r w:rsidRPr="001C10CD">
      <w:rPr>
        <w:rFonts w:ascii="Public Sans (NSW)" w:hAnsi="Public Sans (NSW)" w:cs="Arial"/>
        <w:sz w:val="14"/>
        <w:szCs w:val="20"/>
      </w:rPr>
      <w:fldChar w:fldCharType="separate"/>
    </w:r>
    <w:r w:rsidRPr="001C10CD">
      <w:rPr>
        <w:rFonts w:ascii="Public Sans (NSW)" w:hAnsi="Public Sans (NSW)" w:cs="Arial"/>
        <w:sz w:val="14"/>
        <w:szCs w:val="20"/>
      </w:rPr>
      <w:t>1</w:t>
    </w:r>
    <w:r w:rsidRPr="001C10CD">
      <w:rPr>
        <w:rFonts w:ascii="Public Sans (NSW)" w:hAnsi="Public Sans (NSW)" w:cs="Arial"/>
        <w:sz w:val="14"/>
        <w:szCs w:val="20"/>
      </w:rPr>
      <w:fldChar w:fldCharType="end"/>
    </w:r>
  </w:p>
  <w:p w14:paraId="1F2EE0B7" w14:textId="355D33FE" w:rsidR="001C10CD" w:rsidRPr="001C10CD" w:rsidRDefault="001C10CD" w:rsidP="001C10CD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1C10CD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39325F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2E958920" w14:textId="20D03548" w:rsidR="000173D4" w:rsidRPr="00157A83" w:rsidRDefault="001C10CD" w:rsidP="00157A83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1C10CD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1C10CD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</w:t>
    </w:r>
    <w:r w:rsidR="0039325F">
      <w:rPr>
        <w:rFonts w:ascii="Public Sans (NSW)" w:hAnsi="Public Sans (NSW)"/>
        <w:sz w:val="14"/>
        <w:szCs w:val="20"/>
      </w:rPr>
      <w:t xml:space="preserve"> November</w:t>
    </w:r>
    <w:r w:rsidRPr="001C10CD">
      <w:rPr>
        <w:rFonts w:ascii="Public Sans (NSW)" w:hAnsi="Public Sans (NSW)"/>
        <w:sz w:val="14"/>
        <w:szCs w:val="20"/>
      </w:rPr>
      <w:t xml:space="preserve"> 2022</w:t>
    </w:r>
    <w:r w:rsidRPr="001C10CD">
      <w:rPr>
        <w:rFonts w:ascii="Public Sans (NSW)" w:hAnsi="Public Sans (NSW)"/>
        <w:sz w:val="14"/>
        <w:szCs w:val="20"/>
      </w:rPr>
      <w:ptab w:relativeTo="margin" w:alignment="right" w:leader="none"/>
    </w:r>
    <w:r w:rsidRPr="001C10CD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B5C8" w14:textId="77777777" w:rsidR="00EF11FE" w:rsidRDefault="00EF11FE">
      <w:r>
        <w:separator/>
      </w:r>
    </w:p>
  </w:footnote>
  <w:footnote w:type="continuationSeparator" w:id="0">
    <w:p w14:paraId="6C11E7C6" w14:textId="77777777" w:rsidR="00EF11FE" w:rsidRDefault="00EF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D5D1" w14:textId="2CC92D24" w:rsidR="0086308B" w:rsidRDefault="00863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9B9F" w14:textId="3CD58808" w:rsidR="00B15416" w:rsidRPr="00B15416" w:rsidRDefault="00B15416" w:rsidP="00B15416">
    <w:pPr>
      <w:spacing w:before="0" w:after="0"/>
      <w:rPr>
        <w:rFonts w:ascii="Public Sans (NSW)" w:hAnsi="Public Sans (NSW)"/>
        <w:sz w:val="20"/>
        <w:szCs w:val="20"/>
      </w:rPr>
    </w:pPr>
    <w:r w:rsidRPr="00B15416">
      <w:rPr>
        <w:rFonts w:ascii="Public Sans (NSW)" w:hAnsi="Public Sans (NSW)"/>
        <w:sz w:val="20"/>
        <w:szCs w:val="20"/>
      </w:rPr>
      <w:t>Sydney Trains</w:t>
    </w:r>
  </w:p>
  <w:p w14:paraId="425710C2" w14:textId="33873D82" w:rsidR="00B15416" w:rsidRPr="00B15416" w:rsidRDefault="00B15416" w:rsidP="00B15416">
    <w:pPr>
      <w:spacing w:before="0" w:after="0"/>
      <w:rPr>
        <w:rFonts w:ascii="Public Sans (NSW)" w:hAnsi="Public Sans (NSW)"/>
        <w:sz w:val="14"/>
        <w:szCs w:val="20"/>
      </w:rPr>
    </w:pPr>
    <w:r w:rsidRPr="00B15416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788155B" wp14:editId="39C5C3D2">
          <wp:simplePos x="0" y="0"/>
          <wp:positionH relativeFrom="page">
            <wp:posOffset>9839164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AAED5" w14:textId="590BC4BC" w:rsidR="00B15416" w:rsidRPr="00B15416" w:rsidRDefault="00B15416" w:rsidP="00B15416">
    <w:pPr>
      <w:spacing w:before="0" w:after="0"/>
      <w:rPr>
        <w:rFonts w:ascii="Public Sans (NSW)" w:hAnsi="Public Sans (NSW)"/>
        <w:sz w:val="20"/>
        <w:szCs w:val="20"/>
      </w:rPr>
    </w:pPr>
    <w:r w:rsidRPr="00B15416">
      <w:rPr>
        <w:rFonts w:ascii="Public Sans (NSW)" w:hAnsi="Public Sans (NSW)"/>
        <w:sz w:val="20"/>
        <w:szCs w:val="20"/>
      </w:rPr>
      <w:t>Engineering System Integrity</w:t>
    </w:r>
  </w:p>
  <w:p w14:paraId="7D81D85F" w14:textId="699B53C6" w:rsidR="00B15416" w:rsidRPr="00B15416" w:rsidRDefault="00B15416" w:rsidP="00B15416">
    <w:pPr>
      <w:spacing w:before="0" w:after="0"/>
      <w:rPr>
        <w:rFonts w:ascii="Public Sans (NSW)" w:hAnsi="Public Sans (NSW)"/>
        <w:b/>
        <w:sz w:val="24"/>
        <w:szCs w:val="20"/>
      </w:rPr>
    </w:pPr>
    <w:r w:rsidRPr="00B15416">
      <w:rPr>
        <w:rFonts w:ascii="Public Sans (NSW)" w:hAnsi="Public Sans (NSW)"/>
        <w:b/>
        <w:sz w:val="24"/>
        <w:szCs w:val="20"/>
      </w:rPr>
      <w:t>PR S 41</w:t>
    </w:r>
    <w:r>
      <w:rPr>
        <w:rFonts w:ascii="Public Sans (NSW)" w:hAnsi="Public Sans (NSW)"/>
        <w:b/>
        <w:sz w:val="24"/>
        <w:szCs w:val="20"/>
      </w:rPr>
      <w:t>416 FM01</w:t>
    </w:r>
  </w:p>
  <w:p w14:paraId="7956C126" w14:textId="0C1D12D3" w:rsidR="00B15416" w:rsidRPr="00B15416" w:rsidRDefault="00B15416" w:rsidP="00B15416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Signal Electrician – </w:t>
    </w:r>
    <w:r w:rsidR="00974E44">
      <w:rPr>
        <w:rFonts w:ascii="Public Sans (NSW)" w:hAnsi="Public Sans (NSW)"/>
        <w:b/>
        <w:sz w:val="24"/>
        <w:szCs w:val="20"/>
      </w:rPr>
      <w:t xml:space="preserve">Signalling </w:t>
    </w:r>
    <w:proofErr w:type="spellStart"/>
    <w:r>
      <w:rPr>
        <w:rFonts w:ascii="Public Sans (NSW)" w:hAnsi="Public Sans (NSW)"/>
        <w:b/>
        <w:sz w:val="24"/>
        <w:szCs w:val="20"/>
      </w:rPr>
      <w:t>Safeworking</w:t>
    </w:r>
    <w:proofErr w:type="spellEnd"/>
    <w:r w:rsidR="00974E44">
      <w:rPr>
        <w:rFonts w:ascii="Public Sans (NSW)" w:hAnsi="Public Sans (NSW)"/>
        <w:b/>
        <w:sz w:val="24"/>
        <w:szCs w:val="20"/>
      </w:rPr>
      <w:t xml:space="preserve"> -</w:t>
    </w:r>
    <w:r>
      <w:rPr>
        <w:rFonts w:ascii="Public Sans (NSW)" w:hAnsi="Public Sans (NSW)"/>
        <w:b/>
        <w:sz w:val="24"/>
        <w:szCs w:val="20"/>
      </w:rPr>
      <w:t xml:space="preserve"> Log Book Sheet</w:t>
    </w:r>
  </w:p>
  <w:p w14:paraId="103CCCC3" w14:textId="77777777" w:rsidR="00B15416" w:rsidRPr="00B15416" w:rsidRDefault="00B15416" w:rsidP="00B15416">
    <w:pPr>
      <w:spacing w:before="0" w:after="0"/>
      <w:rPr>
        <w:rFonts w:ascii="Public Sans (NSW)" w:hAnsi="Public Sans (NSW)"/>
        <w:sz w:val="8"/>
        <w:szCs w:val="10"/>
      </w:rPr>
    </w:pPr>
  </w:p>
  <w:p w14:paraId="286CB994" w14:textId="7C548636" w:rsidR="00514E5B" w:rsidRPr="00157A83" w:rsidRDefault="00514E5B" w:rsidP="00157A83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B450" w14:textId="71C8509B" w:rsidR="0086308B" w:rsidRDefault="00863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04BEF"/>
    <w:rsid w:val="00015B98"/>
    <w:rsid w:val="000173D4"/>
    <w:rsid w:val="000236C3"/>
    <w:rsid w:val="00041096"/>
    <w:rsid w:val="00051B6D"/>
    <w:rsid w:val="000844B0"/>
    <w:rsid w:val="000A0FBA"/>
    <w:rsid w:val="000A2B21"/>
    <w:rsid w:val="000B29AF"/>
    <w:rsid w:val="000C07FF"/>
    <w:rsid w:val="000D5968"/>
    <w:rsid w:val="000F142F"/>
    <w:rsid w:val="001063C7"/>
    <w:rsid w:val="00111EB9"/>
    <w:rsid w:val="00157A83"/>
    <w:rsid w:val="001617B9"/>
    <w:rsid w:val="00183699"/>
    <w:rsid w:val="00185053"/>
    <w:rsid w:val="001B32C3"/>
    <w:rsid w:val="001B4593"/>
    <w:rsid w:val="001C0829"/>
    <w:rsid w:val="001C10CD"/>
    <w:rsid w:val="001F2E96"/>
    <w:rsid w:val="0027169D"/>
    <w:rsid w:val="00291641"/>
    <w:rsid w:val="002A39D4"/>
    <w:rsid w:val="002D33AC"/>
    <w:rsid w:val="002D5424"/>
    <w:rsid w:val="002D60AB"/>
    <w:rsid w:val="002D73FE"/>
    <w:rsid w:val="00316214"/>
    <w:rsid w:val="0035078E"/>
    <w:rsid w:val="003753F3"/>
    <w:rsid w:val="00387DD5"/>
    <w:rsid w:val="0039325F"/>
    <w:rsid w:val="003E0696"/>
    <w:rsid w:val="003E0F04"/>
    <w:rsid w:val="00402B17"/>
    <w:rsid w:val="00433AC5"/>
    <w:rsid w:val="004423F3"/>
    <w:rsid w:val="004604C2"/>
    <w:rsid w:val="00464894"/>
    <w:rsid w:val="00475846"/>
    <w:rsid w:val="004B606D"/>
    <w:rsid w:val="004C43E9"/>
    <w:rsid w:val="004C605B"/>
    <w:rsid w:val="004D052E"/>
    <w:rsid w:val="004F71F0"/>
    <w:rsid w:val="00514E5B"/>
    <w:rsid w:val="0052217C"/>
    <w:rsid w:val="00531F6C"/>
    <w:rsid w:val="005472EC"/>
    <w:rsid w:val="00566A6F"/>
    <w:rsid w:val="005718B3"/>
    <w:rsid w:val="00581B47"/>
    <w:rsid w:val="005828ED"/>
    <w:rsid w:val="005A2ECE"/>
    <w:rsid w:val="005B6834"/>
    <w:rsid w:val="005D2E02"/>
    <w:rsid w:val="0060418A"/>
    <w:rsid w:val="00615D5A"/>
    <w:rsid w:val="006212E8"/>
    <w:rsid w:val="00665ABE"/>
    <w:rsid w:val="00690391"/>
    <w:rsid w:val="00693FB3"/>
    <w:rsid w:val="006A4998"/>
    <w:rsid w:val="006B494E"/>
    <w:rsid w:val="006C35B7"/>
    <w:rsid w:val="006E65EB"/>
    <w:rsid w:val="00700764"/>
    <w:rsid w:val="0070125C"/>
    <w:rsid w:val="00702DD8"/>
    <w:rsid w:val="00710251"/>
    <w:rsid w:val="0074579C"/>
    <w:rsid w:val="00783197"/>
    <w:rsid w:val="007A33F3"/>
    <w:rsid w:val="007C05B1"/>
    <w:rsid w:val="007D1B29"/>
    <w:rsid w:val="007E4780"/>
    <w:rsid w:val="00801261"/>
    <w:rsid w:val="00806D48"/>
    <w:rsid w:val="00850EDB"/>
    <w:rsid w:val="0085323E"/>
    <w:rsid w:val="0086308B"/>
    <w:rsid w:val="00865888"/>
    <w:rsid w:val="00877122"/>
    <w:rsid w:val="0088471F"/>
    <w:rsid w:val="00887979"/>
    <w:rsid w:val="00890B17"/>
    <w:rsid w:val="008D7190"/>
    <w:rsid w:val="008E2EE8"/>
    <w:rsid w:val="008F2B1F"/>
    <w:rsid w:val="00905738"/>
    <w:rsid w:val="009108FB"/>
    <w:rsid w:val="00920C21"/>
    <w:rsid w:val="009258EE"/>
    <w:rsid w:val="00960635"/>
    <w:rsid w:val="00962438"/>
    <w:rsid w:val="00967743"/>
    <w:rsid w:val="009703C6"/>
    <w:rsid w:val="00974E44"/>
    <w:rsid w:val="0099763B"/>
    <w:rsid w:val="009976A7"/>
    <w:rsid w:val="009A6E79"/>
    <w:rsid w:val="009B31C5"/>
    <w:rsid w:val="009D2821"/>
    <w:rsid w:val="009E091F"/>
    <w:rsid w:val="00A12F15"/>
    <w:rsid w:val="00A155D7"/>
    <w:rsid w:val="00A23097"/>
    <w:rsid w:val="00A24336"/>
    <w:rsid w:val="00A25611"/>
    <w:rsid w:val="00A44CBF"/>
    <w:rsid w:val="00A87838"/>
    <w:rsid w:val="00AA3EC3"/>
    <w:rsid w:val="00AC4019"/>
    <w:rsid w:val="00AC6DC9"/>
    <w:rsid w:val="00AC6E72"/>
    <w:rsid w:val="00AF0FE7"/>
    <w:rsid w:val="00AF2A69"/>
    <w:rsid w:val="00B053E2"/>
    <w:rsid w:val="00B15416"/>
    <w:rsid w:val="00B22677"/>
    <w:rsid w:val="00B233FE"/>
    <w:rsid w:val="00B549C6"/>
    <w:rsid w:val="00B838A2"/>
    <w:rsid w:val="00B8480B"/>
    <w:rsid w:val="00BA4DFB"/>
    <w:rsid w:val="00BC39A9"/>
    <w:rsid w:val="00BC3FA1"/>
    <w:rsid w:val="00BF1B9F"/>
    <w:rsid w:val="00C00166"/>
    <w:rsid w:val="00C02081"/>
    <w:rsid w:val="00C147B1"/>
    <w:rsid w:val="00C324DB"/>
    <w:rsid w:val="00C40840"/>
    <w:rsid w:val="00C541CC"/>
    <w:rsid w:val="00C571FE"/>
    <w:rsid w:val="00CB0FE2"/>
    <w:rsid w:val="00CE12E1"/>
    <w:rsid w:val="00D05E4A"/>
    <w:rsid w:val="00D405AD"/>
    <w:rsid w:val="00D54AD9"/>
    <w:rsid w:val="00D82BE9"/>
    <w:rsid w:val="00D95855"/>
    <w:rsid w:val="00DB755E"/>
    <w:rsid w:val="00DC259C"/>
    <w:rsid w:val="00DE058E"/>
    <w:rsid w:val="00DE0835"/>
    <w:rsid w:val="00E11EC7"/>
    <w:rsid w:val="00E24EF4"/>
    <w:rsid w:val="00E564C3"/>
    <w:rsid w:val="00E87F3F"/>
    <w:rsid w:val="00EF10A7"/>
    <w:rsid w:val="00EF11FE"/>
    <w:rsid w:val="00EF413A"/>
    <w:rsid w:val="00EF6DE9"/>
    <w:rsid w:val="00F2045A"/>
    <w:rsid w:val="00F23593"/>
    <w:rsid w:val="00F44265"/>
    <w:rsid w:val="00F4613A"/>
    <w:rsid w:val="00F56628"/>
    <w:rsid w:val="00F6790E"/>
    <w:rsid w:val="00FA3483"/>
    <w:rsid w:val="00FC3FD2"/>
    <w:rsid w:val="00FE1DAD"/>
    <w:rsid w:val="00FE7DBC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5FD53"/>
  <w15:docId w15:val="{6DBE2D41-C94A-479E-8FD4-F4BF71A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E1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2045A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6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2045A"/>
    <w:pPr>
      <w:tabs>
        <w:tab w:val="right" w:pos="15704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link w:val="Footer"/>
    <w:rsid w:val="00F2045A"/>
    <w:rPr>
      <w:rFonts w:ascii="Arial" w:hAnsi="Arial"/>
      <w:color w:val="A6A6A6" w:themeColor="background1" w:themeShade="A6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F2045A"/>
    <w:rPr>
      <w:rFonts w:ascii="Arial" w:hAnsi="Arial"/>
      <w:sz w:val="40"/>
      <w:szCs w:val="40"/>
    </w:rPr>
  </w:style>
  <w:style w:type="character" w:styleId="Emphasis">
    <w:name w:val="Emphasis"/>
    <w:qFormat/>
    <w:rsid w:val="00F2045A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F2045A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F2045A"/>
    <w:rPr>
      <w:rFonts w:ascii="Arial" w:hAnsi="Arial"/>
      <w:sz w:val="22"/>
      <w:szCs w:val="24"/>
    </w:rPr>
  </w:style>
  <w:style w:type="character" w:customStyle="1" w:styleId="Bold">
    <w:name w:val="Bold"/>
    <w:qFormat/>
    <w:rsid w:val="00F2045A"/>
    <w:rPr>
      <w:b/>
    </w:rPr>
  </w:style>
  <w:style w:type="paragraph" w:styleId="BodyText">
    <w:name w:val="Body Text"/>
    <w:basedOn w:val="Normal"/>
    <w:link w:val="BodyTextChar"/>
    <w:rsid w:val="00FE7DBC"/>
  </w:style>
  <w:style w:type="character" w:customStyle="1" w:styleId="BodyTextChar">
    <w:name w:val="Body Text Char"/>
    <w:basedOn w:val="DefaultParagraphFont"/>
    <w:link w:val="BodyText"/>
    <w:rsid w:val="00FE7DB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80BCD-42F6-4808-B583-C76B574D7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1C4D0-28B1-4B5C-A700-84BF341F6AB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3257E2C3-6BD1-4021-A0D9-3340EE66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699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FM01 V1.2 Signal Electrician - Signalling Safeworking Log Book Sheet</vt:lpstr>
    </vt:vector>
  </TitlesOfParts>
  <Manager>Romi Vespa</Manager>
  <Company>Sydney Trains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FM01 V1.2 Signal Electrician - Signalling Safeworking Log Book Sheet</dc:title>
  <dc:subject/>
  <dc:creator>Clelio De Sousa</dc:creator>
  <cp:keywords>PR S 41416 FM01 V1.2 Signal Electrician - Signalling Safeworking Log Book Sheet</cp:keywords>
  <dc:description>PR S 41416 FM01 V1.2_x000d_
Date in Force: 9 November 2022</dc:description>
  <cp:lastModifiedBy>Bahieya Sipos</cp:lastModifiedBy>
  <cp:revision>3</cp:revision>
  <cp:lastPrinted>2015-08-11T00:34:00Z</cp:lastPrinted>
  <dcterms:created xsi:type="dcterms:W3CDTF">2022-11-11T01:19:00Z</dcterms:created>
  <dcterms:modified xsi:type="dcterms:W3CDTF">2022-11-11T01:19:00Z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